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EF6E6" w14:textId="137D3EF8" w:rsidR="006E158C" w:rsidRPr="008E7F61" w:rsidRDefault="006E158C" w:rsidP="009C1026">
      <w:pPr>
        <w:spacing w:after="280" w:line="240" w:lineRule="auto"/>
        <w:ind w:left="100"/>
        <w:rPr>
          <w:rFonts w:ascii="Calibri" w:eastAsia="Times New Roman" w:hAnsi="Calibri" w:cs="Calibri"/>
          <w:b/>
          <w:bCs/>
          <w:szCs w:val="24"/>
        </w:rPr>
      </w:pPr>
      <w:r w:rsidRPr="008E7F61">
        <w:rPr>
          <w:rFonts w:ascii="Calibri" w:eastAsia="Times New Roman" w:hAnsi="Calibri" w:cs="Calibri"/>
          <w:b/>
          <w:bCs/>
          <w:noProof/>
          <w:szCs w:val="24"/>
          <w:bdr w:val="none" w:sz="0" w:space="0" w:color="auto" w:frame="1"/>
        </w:rPr>
        <w:drawing>
          <wp:anchor distT="0" distB="0" distL="114300" distR="114300" simplePos="0" relativeHeight="251658240" behindDoc="0" locked="0" layoutInCell="1" allowOverlap="1" wp14:anchorId="79DF727E" wp14:editId="2DBEE1EB">
            <wp:simplePos x="0" y="0"/>
            <wp:positionH relativeFrom="column">
              <wp:posOffset>104775</wp:posOffset>
            </wp:positionH>
            <wp:positionV relativeFrom="paragraph">
              <wp:posOffset>0</wp:posOffset>
            </wp:positionV>
            <wp:extent cx="1943100" cy="1943100"/>
            <wp:effectExtent l="0" t="0" r="0" b="0"/>
            <wp:wrapSquare wrapText="bothSides"/>
            <wp:docPr id="17" name="Picture 17" descr="https://lh5.googleusercontent.com/jD354hg14RMWi4E-9ffu49qG0bpQ4WYplt04KbKNff1MUlrOS8ceS23ciJ47cvdMIPGunazF8wQ9EFiT5TQrdpuHH4DunKBrQxe4-Kybga_XbusuYvsfaGDFZh_s68r5khxamT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354hg14RMWi4E-9ffu49qG0bpQ4WYplt04KbKNff1MUlrOS8ceS23ciJ47cvdMIPGunazF8wQ9EFiT5TQrdpuHH4DunKBrQxe4-Kybga_XbusuYvsfaGDFZh_s68r5khxamTn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61">
        <w:rPr>
          <w:rFonts w:ascii="Calibri" w:eastAsia="Times New Roman" w:hAnsi="Calibri" w:cs="Calibri"/>
          <w:b/>
          <w:bCs/>
          <w:color w:val="000000"/>
          <w:szCs w:val="24"/>
        </w:rPr>
        <w:t>Sara Wyant</w:t>
      </w:r>
      <w:r w:rsidR="009C1026" w:rsidRPr="008E7F61">
        <w:rPr>
          <w:rFonts w:ascii="Calibri" w:eastAsia="Times New Roman" w:hAnsi="Calibri" w:cs="Calibri"/>
          <w:b/>
          <w:bCs/>
          <w:szCs w:val="24"/>
        </w:rPr>
        <w:t xml:space="preserve">: </w:t>
      </w:r>
      <w:r w:rsidRPr="008E7F61">
        <w:rPr>
          <w:rFonts w:ascii="Calibri" w:eastAsia="Times New Roman" w:hAnsi="Calibri" w:cs="Calibri"/>
          <w:b/>
          <w:bCs/>
          <w:color w:val="000000"/>
          <w:szCs w:val="24"/>
        </w:rPr>
        <w:t>Founder and Editor, Agri-Pulse</w:t>
      </w:r>
    </w:p>
    <w:p w14:paraId="41151AB2" w14:textId="30236A12" w:rsidR="00650FE5" w:rsidRPr="008E7F61" w:rsidRDefault="006E158C" w:rsidP="00CE58FE">
      <w:pPr>
        <w:spacing w:after="280" w:line="240" w:lineRule="auto"/>
        <w:ind w:left="100"/>
        <w:rPr>
          <w:rFonts w:ascii="Calibri" w:eastAsia="Times New Roman" w:hAnsi="Calibri" w:cs="Calibri"/>
          <w:color w:val="000000"/>
          <w:szCs w:val="24"/>
        </w:rPr>
      </w:pPr>
      <w:r w:rsidRPr="008E7F61">
        <w:rPr>
          <w:rFonts w:ascii="Calibri" w:eastAsia="Times New Roman" w:hAnsi="Calibri" w:cs="Calibri"/>
          <w:color w:val="000000"/>
          <w:szCs w:val="24"/>
        </w:rPr>
        <w:t xml:space="preserve">Sara Wyant </w:t>
      </w:r>
      <w:r w:rsidR="00D02C25">
        <w:rPr>
          <w:rFonts w:ascii="Calibri" w:eastAsia="Times New Roman" w:hAnsi="Calibri" w:cs="Calibri"/>
          <w:color w:val="000000"/>
          <w:szCs w:val="24"/>
        </w:rPr>
        <w:t>is President and CEO of</w:t>
      </w:r>
      <w:r w:rsidRPr="008E7F61">
        <w:rPr>
          <w:rFonts w:ascii="Calibri" w:eastAsia="Times New Roman" w:hAnsi="Calibri" w:cs="Calibri"/>
          <w:color w:val="000000"/>
          <w:szCs w:val="24"/>
        </w:rPr>
        <w:t xml:space="preserve"> Agri-Pulse Communications, Inc.</w:t>
      </w:r>
      <w:r w:rsidR="008E7F61" w:rsidRPr="008E7F61">
        <w:rPr>
          <w:rFonts w:ascii="Calibri" w:eastAsia="Times New Roman" w:hAnsi="Calibri" w:cs="Calibri"/>
          <w:color w:val="000000"/>
          <w:szCs w:val="24"/>
        </w:rPr>
        <w:t>,</w:t>
      </w:r>
      <w:r w:rsidRPr="008E7F61">
        <w:rPr>
          <w:rFonts w:ascii="Calibri" w:eastAsia="Times New Roman" w:hAnsi="Calibri" w:cs="Calibri"/>
          <w:color w:val="000000"/>
          <w:szCs w:val="24"/>
        </w:rPr>
        <w:t xml:space="preserve"> an electronic publishing company with the largest and most experienced editorial team covering agriculture and food policy issues in Washington, D.C. The firm’s subscription-only products and website, Agri-Pulse.com, </w:t>
      </w:r>
      <w:r w:rsidR="00295875" w:rsidRPr="008E7F61">
        <w:rPr>
          <w:rFonts w:ascii="Calibri" w:eastAsia="Times New Roman" w:hAnsi="Calibri" w:cs="Calibri"/>
          <w:color w:val="000000"/>
          <w:szCs w:val="24"/>
        </w:rPr>
        <w:t>I</w:t>
      </w:r>
      <w:r w:rsidRPr="008E7F61">
        <w:rPr>
          <w:rFonts w:ascii="Calibri" w:eastAsia="Times New Roman" w:hAnsi="Calibri" w:cs="Calibri"/>
          <w:color w:val="000000"/>
          <w:szCs w:val="24"/>
        </w:rPr>
        <w:t xml:space="preserve">nclude the latest updates on farm policy, commodity and conservation programs, trade, nutrition, food safety, rural development, and environmental and regulatory programs. She has </w:t>
      </w:r>
      <w:r w:rsidR="008B2DFD" w:rsidRPr="008E7F61">
        <w:rPr>
          <w:rFonts w:ascii="Calibri" w:eastAsia="Times New Roman" w:hAnsi="Calibri" w:cs="Calibri"/>
          <w:color w:val="000000"/>
          <w:szCs w:val="24"/>
        </w:rPr>
        <w:t xml:space="preserve">led </w:t>
      </w:r>
      <w:r w:rsidRPr="008E7F61">
        <w:rPr>
          <w:rFonts w:ascii="Calibri" w:eastAsia="Times New Roman" w:hAnsi="Calibri" w:cs="Calibri"/>
          <w:color w:val="000000"/>
          <w:szCs w:val="24"/>
        </w:rPr>
        <w:t>numerous boards and is currently President of the National Association of Farm Broadcasters (NAFB) Foundation. A graduate of Iowa State University, Wyant grew up on a Century farm near Marengo, Iowa</w:t>
      </w:r>
      <w:r w:rsidR="00614143">
        <w:rPr>
          <w:rFonts w:ascii="Calibri" w:eastAsia="Times New Roman" w:hAnsi="Calibri" w:cs="Calibri"/>
          <w:color w:val="000000"/>
          <w:szCs w:val="24"/>
        </w:rPr>
        <w:t xml:space="preserve"> which she now owns</w:t>
      </w:r>
      <w:r w:rsidRPr="008E7F61">
        <w:rPr>
          <w:rFonts w:ascii="Calibri" w:eastAsia="Times New Roman" w:hAnsi="Calibri" w:cs="Calibri"/>
          <w:color w:val="000000"/>
          <w:szCs w:val="24"/>
        </w:rPr>
        <w:t>. She and her husband also own the farm where her husband's family originally established a homestead near Almont, North Dakota.</w:t>
      </w:r>
      <w:r w:rsidR="00CE58FE">
        <w:rPr>
          <w:rFonts w:ascii="Calibri" w:eastAsia="Times New Roman" w:hAnsi="Calibri" w:cs="Calibri"/>
          <w:color w:val="000000"/>
          <w:szCs w:val="24"/>
        </w:rPr>
        <w:br/>
      </w:r>
    </w:p>
    <w:p w14:paraId="32F60B91" w14:textId="7C2531F2" w:rsidR="00650FE5" w:rsidRPr="008E7F61" w:rsidRDefault="00650FE5" w:rsidP="00650FE5">
      <w:pPr>
        <w:spacing w:after="0" w:line="240" w:lineRule="auto"/>
        <w:rPr>
          <w:rFonts w:ascii="Calibri" w:eastAsia="Times New Roman" w:hAnsi="Calibri" w:cs="Calibri"/>
          <w:szCs w:val="24"/>
        </w:rPr>
      </w:pPr>
    </w:p>
    <w:p w14:paraId="242687D4" w14:textId="6551919B" w:rsidR="00650FE5" w:rsidRPr="008E7F61" w:rsidRDefault="009A5AC0" w:rsidP="00650FE5">
      <w:pPr>
        <w:spacing w:after="280" w:line="240" w:lineRule="auto"/>
        <w:rPr>
          <w:rFonts w:ascii="Calibri" w:eastAsia="Times New Roman" w:hAnsi="Calibri" w:cs="Calibri"/>
          <w:b/>
          <w:bCs/>
          <w:szCs w:val="24"/>
        </w:rPr>
      </w:pPr>
      <w:r w:rsidRPr="008E7F61">
        <w:rPr>
          <w:rFonts w:ascii="Calibri" w:eastAsia="Times New Roman" w:hAnsi="Calibri" w:cs="Calibri"/>
          <w:b/>
          <w:bCs/>
          <w:noProof/>
          <w:szCs w:val="24"/>
          <w:bdr w:val="none" w:sz="0" w:space="0" w:color="auto" w:frame="1"/>
        </w:rPr>
        <w:drawing>
          <wp:anchor distT="0" distB="0" distL="114300" distR="114300" simplePos="0" relativeHeight="251674624" behindDoc="0" locked="0" layoutInCell="1" allowOverlap="1" wp14:anchorId="239A4C93" wp14:editId="7CCDBC22">
            <wp:simplePos x="0" y="0"/>
            <wp:positionH relativeFrom="margin">
              <wp:posOffset>114300</wp:posOffset>
            </wp:positionH>
            <wp:positionV relativeFrom="paragraph">
              <wp:posOffset>29210</wp:posOffset>
            </wp:positionV>
            <wp:extent cx="1924050" cy="1924050"/>
            <wp:effectExtent l="0" t="0" r="0" b="0"/>
            <wp:wrapSquare wrapText="bothSides"/>
            <wp:docPr id="1" name="Picture 1" descr="https://lh3.googleusercontent.com/XXDCy-qhotK-d5ibOsYCZQsVijX6TZWKT6tAlEbm8BqPnPovP8wlvZhf869nVxUXF_y0NSYGbr_BM6WWxoRFeBlvgnKNuoa5ISmHKQC735ts3E-qlaq-U_GI-804R6v4EdEdiz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XXDCy-qhotK-d5ibOsYCZQsVijX6TZWKT6tAlEbm8BqPnPovP8wlvZhf869nVxUXF_y0NSYGbr_BM6WWxoRFeBlvgnKNuoa5ISmHKQC735ts3E-qlaq-U_GI-804R6v4EdEdizZ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FE5" w:rsidRPr="008E7F61">
        <w:rPr>
          <w:rFonts w:ascii="Calibri" w:eastAsia="Times New Roman" w:hAnsi="Calibri" w:cs="Calibri"/>
          <w:b/>
          <w:bCs/>
          <w:color w:val="000000"/>
          <w:szCs w:val="24"/>
        </w:rPr>
        <w:t>Kip Tom:</w:t>
      </w:r>
      <w:r w:rsidR="00650FE5" w:rsidRPr="008E7F61">
        <w:rPr>
          <w:rFonts w:ascii="Calibri" w:eastAsia="Times New Roman" w:hAnsi="Calibri" w:cs="Calibri"/>
          <w:b/>
          <w:bCs/>
          <w:szCs w:val="24"/>
        </w:rPr>
        <w:t xml:space="preserve"> </w:t>
      </w:r>
      <w:r w:rsidR="00650FE5" w:rsidRPr="008E7F61">
        <w:rPr>
          <w:rFonts w:ascii="Calibri" w:eastAsia="Times New Roman" w:hAnsi="Calibri" w:cs="Calibri"/>
          <w:b/>
          <w:bCs/>
          <w:color w:val="000000"/>
          <w:szCs w:val="24"/>
        </w:rPr>
        <w:t>Ambassador,</w:t>
      </w:r>
      <w:r w:rsidR="00295875" w:rsidRPr="008E7F61">
        <w:rPr>
          <w:rFonts w:ascii="Calibri" w:eastAsia="Times New Roman" w:hAnsi="Calibri" w:cs="Calibri"/>
          <w:b/>
          <w:bCs/>
          <w:color w:val="000000"/>
          <w:szCs w:val="24"/>
        </w:rPr>
        <w:t xml:space="preserve"> </w:t>
      </w:r>
      <w:r w:rsidR="00650FE5" w:rsidRPr="008E7F61">
        <w:rPr>
          <w:rFonts w:ascii="Calibri" w:eastAsia="Times New Roman" w:hAnsi="Calibri" w:cs="Calibri"/>
          <w:b/>
          <w:bCs/>
          <w:color w:val="000000"/>
          <w:szCs w:val="24"/>
        </w:rPr>
        <w:t>U.S. Mission to the UN Agencies in Rome</w:t>
      </w:r>
    </w:p>
    <w:p w14:paraId="05D7509F" w14:textId="15AE383C" w:rsidR="00650FE5" w:rsidRPr="008E7F61" w:rsidRDefault="00650FE5" w:rsidP="00C46998">
      <w:pPr>
        <w:spacing w:after="280" w:line="240" w:lineRule="auto"/>
        <w:ind w:left="100" w:right="-90"/>
        <w:rPr>
          <w:rFonts w:ascii="Calibri" w:eastAsia="Times New Roman" w:hAnsi="Calibri" w:cs="Calibri"/>
          <w:szCs w:val="24"/>
        </w:rPr>
      </w:pPr>
      <w:r w:rsidRPr="008E7F61">
        <w:rPr>
          <w:rFonts w:ascii="Calibri" w:eastAsia="Times New Roman" w:hAnsi="Calibri" w:cs="Calibri"/>
          <w:color w:val="000000"/>
          <w:szCs w:val="24"/>
        </w:rPr>
        <w:t>Kip Tom is the United States Permanent Representative to the United Nations Agencies for Food and Agriculture in Rome, with the Rank of Ambassador. Ambassador Tom was confirmed by the U.S. Senate on April 11, 2019.</w:t>
      </w:r>
      <w:r w:rsidRPr="008E7F61">
        <w:rPr>
          <w:rFonts w:ascii="Calibri" w:eastAsia="Times New Roman" w:hAnsi="Calibri" w:cs="Calibri"/>
          <w:szCs w:val="24"/>
        </w:rPr>
        <w:t xml:space="preserve"> </w:t>
      </w:r>
      <w:r w:rsidRPr="008E7F61">
        <w:rPr>
          <w:rFonts w:ascii="Calibri" w:eastAsia="Times New Roman" w:hAnsi="Calibri" w:cs="Calibri"/>
          <w:color w:val="000000"/>
          <w:szCs w:val="24"/>
        </w:rPr>
        <w:t xml:space="preserve">Ambassador Tom is an agribusiness leader who transformed a seventh-generation farm into </w:t>
      </w:r>
      <w:r w:rsidR="005761A7">
        <w:rPr>
          <w:rFonts w:ascii="Calibri" w:eastAsia="Times New Roman" w:hAnsi="Calibri" w:cs="Calibri"/>
          <w:color w:val="000000"/>
          <w:szCs w:val="24"/>
        </w:rPr>
        <w:t>a successful</w:t>
      </w:r>
      <w:r w:rsidR="002A101E">
        <w:rPr>
          <w:rFonts w:ascii="Calibri" w:eastAsia="Times New Roman" w:hAnsi="Calibri" w:cs="Calibri"/>
          <w:color w:val="000000"/>
          <w:szCs w:val="24"/>
        </w:rPr>
        <w:t xml:space="preserve"> farm operation</w:t>
      </w:r>
      <w:r w:rsidRPr="008E7F61">
        <w:rPr>
          <w:rFonts w:ascii="Calibri" w:eastAsia="Times New Roman" w:hAnsi="Calibri" w:cs="Calibri"/>
          <w:color w:val="000000"/>
          <w:szCs w:val="24"/>
        </w:rPr>
        <w:t xml:space="preserve"> in the Midwes</w:t>
      </w:r>
      <w:r w:rsidR="004B0999" w:rsidRPr="008E7F61">
        <w:rPr>
          <w:rFonts w:ascii="Calibri" w:eastAsia="Times New Roman" w:hAnsi="Calibri" w:cs="Calibri"/>
          <w:color w:val="000000"/>
          <w:szCs w:val="24"/>
        </w:rPr>
        <w:t>t</w:t>
      </w:r>
      <w:r w:rsidRPr="008E7F61">
        <w:rPr>
          <w:rFonts w:ascii="Calibri" w:eastAsia="Times New Roman" w:hAnsi="Calibri" w:cs="Calibri"/>
          <w:color w:val="000000"/>
          <w:szCs w:val="24"/>
        </w:rPr>
        <w:t xml:space="preserve">, while launching international operations and deploying new technologies. Ambassador Tom grew up on his family’s farm in the community that his ancestors homesteaded in 1837.  </w:t>
      </w:r>
      <w:r w:rsidR="007962C2">
        <w:rPr>
          <w:rFonts w:ascii="Calibri" w:eastAsia="Times New Roman" w:hAnsi="Calibri" w:cs="Calibri"/>
          <w:color w:val="000000"/>
          <w:szCs w:val="24"/>
        </w:rPr>
        <w:t xml:space="preserve">He previously </w:t>
      </w:r>
      <w:r w:rsidRPr="008E7F61">
        <w:rPr>
          <w:rFonts w:ascii="Calibri" w:eastAsia="Times New Roman" w:hAnsi="Calibri" w:cs="Calibri"/>
          <w:color w:val="000000"/>
          <w:szCs w:val="24"/>
        </w:rPr>
        <w:t>served as a member of the board of the Indiana Economic Development Corporation. He</w:t>
      </w:r>
      <w:r w:rsidR="007962C2">
        <w:rPr>
          <w:rFonts w:ascii="Calibri" w:eastAsia="Times New Roman" w:hAnsi="Calibri" w:cs="Calibri"/>
          <w:color w:val="000000"/>
          <w:szCs w:val="24"/>
        </w:rPr>
        <w:t xml:space="preserve"> has been</w:t>
      </w:r>
      <w:r w:rsidRPr="008E7F61">
        <w:rPr>
          <w:rFonts w:ascii="Calibri" w:eastAsia="Times New Roman" w:hAnsi="Calibri" w:cs="Calibri"/>
          <w:color w:val="000000"/>
          <w:szCs w:val="24"/>
        </w:rPr>
        <w:t xml:space="preserve"> involved in several philanthropic organizations focusing on food security and development issues domestically and globally. He is also active in supporting the next generations of farmers, having served as a trustee of the National 4-H Foundation and a member of the National Future Farmers of America Foundation Board of</w:t>
      </w:r>
      <w:r w:rsidR="00C46998">
        <w:rPr>
          <w:rFonts w:ascii="Calibri" w:eastAsia="Times New Roman" w:hAnsi="Calibri" w:cs="Calibri"/>
          <w:color w:val="000000"/>
          <w:szCs w:val="24"/>
        </w:rPr>
        <w:t xml:space="preserve"> </w:t>
      </w:r>
      <w:r w:rsidRPr="008E7F61">
        <w:rPr>
          <w:rFonts w:ascii="Calibri" w:eastAsia="Times New Roman" w:hAnsi="Calibri" w:cs="Calibri"/>
          <w:color w:val="000000"/>
          <w:szCs w:val="24"/>
        </w:rPr>
        <w:t>Directors. Ambassador Tom holds an advanced management certificate from Texas A&amp;M in agriculture economics.</w:t>
      </w:r>
    </w:p>
    <w:p w14:paraId="619FDB38" w14:textId="77777777" w:rsidR="00883FF0" w:rsidRPr="008E7F61" w:rsidRDefault="00883FF0" w:rsidP="009C1026">
      <w:pPr>
        <w:spacing w:after="280" w:line="240" w:lineRule="auto"/>
        <w:ind w:left="100"/>
        <w:rPr>
          <w:rFonts w:ascii="Calibri" w:eastAsia="Times New Roman" w:hAnsi="Calibri" w:cs="Calibri"/>
          <w:color w:val="000000"/>
          <w:szCs w:val="24"/>
        </w:rPr>
      </w:pPr>
    </w:p>
    <w:p w14:paraId="5ECA0D19" w14:textId="77777777" w:rsidR="009A5AC0" w:rsidRPr="008E7F61" w:rsidRDefault="009A5AC0" w:rsidP="008E7F61">
      <w:pPr>
        <w:spacing w:after="280" w:line="240" w:lineRule="auto"/>
        <w:rPr>
          <w:rFonts w:ascii="Calibri" w:eastAsia="Times New Roman" w:hAnsi="Calibri" w:cs="Calibri"/>
          <w:b/>
          <w:bCs/>
          <w:color w:val="000000"/>
          <w:szCs w:val="24"/>
        </w:rPr>
      </w:pPr>
    </w:p>
    <w:p w14:paraId="11F9DB25" w14:textId="2FB0A404" w:rsidR="009A5AC0" w:rsidRPr="008E7F61" w:rsidRDefault="00A26A73" w:rsidP="004B0999">
      <w:pPr>
        <w:spacing w:after="280" w:line="240" w:lineRule="auto"/>
        <w:ind w:left="100"/>
        <w:rPr>
          <w:rFonts w:ascii="Calibri" w:eastAsia="Times New Roman" w:hAnsi="Calibri" w:cs="Calibri"/>
          <w:b/>
          <w:bCs/>
          <w:color w:val="000000"/>
          <w:szCs w:val="24"/>
        </w:rPr>
      </w:pPr>
      <w:r w:rsidRPr="008E7F61">
        <w:rPr>
          <w:rFonts w:ascii="Calibri" w:eastAsia="Times New Roman" w:hAnsi="Calibri" w:cs="Calibri"/>
          <w:noProof/>
          <w:szCs w:val="24"/>
          <w:bdr w:val="none" w:sz="0" w:space="0" w:color="auto" w:frame="1"/>
        </w:rPr>
        <w:lastRenderedPageBreak/>
        <w:drawing>
          <wp:anchor distT="0" distB="0" distL="114300" distR="114300" simplePos="0" relativeHeight="251676672" behindDoc="0" locked="0" layoutInCell="1" allowOverlap="1" wp14:anchorId="2675F5A9" wp14:editId="1F854BA0">
            <wp:simplePos x="0" y="0"/>
            <wp:positionH relativeFrom="margin">
              <wp:align>left</wp:align>
            </wp:positionH>
            <wp:positionV relativeFrom="paragraph">
              <wp:posOffset>24765</wp:posOffset>
            </wp:positionV>
            <wp:extent cx="1570355" cy="2060575"/>
            <wp:effectExtent l="0" t="0" r="0" b="0"/>
            <wp:wrapSquare wrapText="bothSides"/>
            <wp:docPr id="20" name="Picture 20" descr="https://lh3.googleusercontent.com/SRF9iOtLw-xXSIzSNWjzu7ZeXmT7bSfTTtwRUVYfqBKdrnBOhyHDr2k0ofI2MV26cUiRsi3vUSCJvuj6a1NjvtheczmuNc0cn_1RSr1WN054KWHYbhOQNYTKVCk0Y-1t9peP_j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RF9iOtLw-xXSIzSNWjzu7ZeXmT7bSfTTtwRUVYfqBKdrnBOhyHDr2k0ofI2MV26cUiRsi3vUSCJvuj6a1NjvtheczmuNc0cn_1RSr1WN054KWHYbhOQNYTKVCk0Y-1t9peP_j_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0355"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DDE">
        <w:rPr>
          <w:rFonts w:ascii="Calibri" w:eastAsia="Times New Roman" w:hAnsi="Calibri" w:cs="Calibri"/>
          <w:b/>
          <w:bCs/>
          <w:color w:val="000000"/>
          <w:szCs w:val="24"/>
        </w:rPr>
        <w:t xml:space="preserve">Rep. </w:t>
      </w:r>
      <w:r w:rsidR="009A5AC0" w:rsidRPr="008E7F61">
        <w:rPr>
          <w:rFonts w:ascii="Calibri" w:eastAsia="Times New Roman" w:hAnsi="Calibri" w:cs="Calibri"/>
          <w:b/>
          <w:bCs/>
          <w:color w:val="000000"/>
          <w:szCs w:val="24"/>
        </w:rPr>
        <w:t>Collin Peterson</w:t>
      </w:r>
      <w:r w:rsidR="008E7F61">
        <w:rPr>
          <w:rFonts w:ascii="Calibri" w:eastAsia="Times New Roman" w:hAnsi="Calibri" w:cs="Calibri"/>
          <w:b/>
          <w:bCs/>
          <w:color w:val="000000"/>
          <w:szCs w:val="24"/>
        </w:rPr>
        <w:t>:</w:t>
      </w:r>
      <w:r w:rsidR="004B0999" w:rsidRPr="008E7F61">
        <w:rPr>
          <w:rFonts w:ascii="Calibri" w:eastAsia="Times New Roman" w:hAnsi="Calibri" w:cs="Calibri"/>
          <w:b/>
          <w:bCs/>
          <w:color w:val="000000"/>
          <w:szCs w:val="24"/>
        </w:rPr>
        <w:t xml:space="preserve"> Chairman</w:t>
      </w:r>
      <w:r w:rsidR="00E139B7" w:rsidRPr="008E7F61">
        <w:rPr>
          <w:rFonts w:ascii="Calibri" w:eastAsia="Times New Roman" w:hAnsi="Calibri" w:cs="Calibri"/>
          <w:b/>
          <w:bCs/>
          <w:color w:val="000000"/>
          <w:szCs w:val="24"/>
        </w:rPr>
        <w:t xml:space="preserve"> of the House Agriculture</w:t>
      </w:r>
      <w:r w:rsidR="00921813" w:rsidRPr="008E7F61">
        <w:rPr>
          <w:rFonts w:ascii="Calibri" w:eastAsia="Times New Roman" w:hAnsi="Calibri" w:cs="Calibri"/>
          <w:b/>
          <w:bCs/>
          <w:color w:val="000000"/>
          <w:szCs w:val="24"/>
        </w:rPr>
        <w:t xml:space="preserve"> Committee</w:t>
      </w:r>
    </w:p>
    <w:p w14:paraId="59B8AD60" w14:textId="72B5DA8E" w:rsidR="00650FE5" w:rsidRPr="008E7F61" w:rsidRDefault="00883FF0" w:rsidP="000541FB">
      <w:pPr>
        <w:shd w:val="clear" w:color="auto" w:fill="FFFFFF"/>
        <w:spacing w:after="0" w:line="240" w:lineRule="auto"/>
        <w:rPr>
          <w:rFonts w:ascii="Calibri" w:eastAsia="Times New Roman" w:hAnsi="Calibri" w:cs="Calibri"/>
          <w:color w:val="000000"/>
          <w:szCs w:val="24"/>
        </w:rPr>
      </w:pPr>
      <w:r w:rsidRPr="008E7F61">
        <w:rPr>
          <w:rFonts w:ascii="Calibri" w:eastAsia="Times New Roman" w:hAnsi="Calibri" w:cs="Calibri"/>
          <w:color w:val="000000"/>
          <w:szCs w:val="24"/>
        </w:rPr>
        <w:t>Collin Peterson was first elected to the U.S. House of Representatives from the Seventh Congressional District of Minnesota in 1990</w:t>
      </w:r>
      <w:r w:rsidR="00095421" w:rsidRPr="008E7F61">
        <w:rPr>
          <w:rFonts w:ascii="Calibri" w:eastAsia="Times New Roman" w:hAnsi="Calibri" w:cs="Calibri"/>
          <w:color w:val="000000"/>
          <w:szCs w:val="24"/>
        </w:rPr>
        <w:t xml:space="preserve"> and is currently Chairman of the House Committee on Agriculture</w:t>
      </w:r>
      <w:r w:rsidRPr="008E7F61">
        <w:rPr>
          <w:rFonts w:ascii="Calibri" w:eastAsia="Times New Roman" w:hAnsi="Calibri" w:cs="Calibri"/>
          <w:color w:val="000000"/>
          <w:szCs w:val="24"/>
        </w:rPr>
        <w:t>. Peterson also serves on the Veterans' Affairs Committee.</w:t>
      </w:r>
      <w:r w:rsidRPr="008E7F61">
        <w:rPr>
          <w:rFonts w:ascii="Calibri" w:eastAsia="Times New Roman" w:hAnsi="Calibri" w:cs="Calibri"/>
          <w:szCs w:val="24"/>
        </w:rPr>
        <w:t xml:space="preserve"> </w:t>
      </w:r>
      <w:r w:rsidRPr="008E7F61">
        <w:rPr>
          <w:rFonts w:ascii="Calibri" w:eastAsia="Times New Roman" w:hAnsi="Calibri" w:cs="Calibri"/>
          <w:color w:val="000000"/>
          <w:szCs w:val="24"/>
        </w:rPr>
        <w:t xml:space="preserve">Congressman Peterson grew up on a farm near Glyndon, Minnesota and graduated from Minnesota State University-Moorhead in 1966 with a double major in Business Administration and </w:t>
      </w:r>
      <w:r w:rsidR="007F46E5" w:rsidRPr="008E7F61">
        <w:rPr>
          <w:rFonts w:ascii="Calibri" w:eastAsia="Times New Roman" w:hAnsi="Calibri" w:cs="Calibri"/>
          <w:color w:val="000000"/>
          <w:szCs w:val="24"/>
        </w:rPr>
        <w:t>Accounting</w:t>
      </w:r>
      <w:r w:rsidR="00095421" w:rsidRPr="008E7F61">
        <w:rPr>
          <w:rFonts w:ascii="Calibri" w:eastAsia="Times New Roman" w:hAnsi="Calibri" w:cs="Calibri"/>
          <w:color w:val="000000"/>
          <w:szCs w:val="24"/>
        </w:rPr>
        <w:t>. He</w:t>
      </w:r>
      <w:r w:rsidRPr="008E7F61">
        <w:rPr>
          <w:rFonts w:ascii="Calibri" w:eastAsia="Times New Roman" w:hAnsi="Calibri" w:cs="Calibri"/>
          <w:color w:val="000000"/>
          <w:szCs w:val="24"/>
        </w:rPr>
        <w:t xml:space="preserve"> served in the North Dakota National Guard from 1963 to 1969. Before being elected to the House of Representatives, he was a Certified Public Accountant and small business owner in Detroit Lakes, Minnesota, </w:t>
      </w:r>
      <w:r w:rsidR="007F46E5" w:rsidRPr="008E7F61">
        <w:rPr>
          <w:rFonts w:ascii="Calibri" w:eastAsia="Times New Roman" w:hAnsi="Calibri" w:cs="Calibri"/>
          <w:color w:val="000000"/>
          <w:szCs w:val="24"/>
        </w:rPr>
        <w:t>and</w:t>
      </w:r>
      <w:r w:rsidRPr="008E7F61">
        <w:rPr>
          <w:rFonts w:ascii="Calibri" w:eastAsia="Times New Roman" w:hAnsi="Calibri" w:cs="Calibri"/>
          <w:color w:val="000000"/>
          <w:szCs w:val="24"/>
        </w:rPr>
        <w:t xml:space="preserve"> served for ten years in the Minnesota State Senate. He is a founding member of the conservative Democrats’ “Blue Dog” Coalition, which continues to be a voice for fiscal responsibility and pragmatic government policies. </w:t>
      </w:r>
    </w:p>
    <w:p w14:paraId="44034500" w14:textId="77777777" w:rsidR="000541FB" w:rsidRPr="008E7F61" w:rsidRDefault="000541FB" w:rsidP="000541FB">
      <w:pPr>
        <w:shd w:val="clear" w:color="auto" w:fill="FFFFFF"/>
        <w:spacing w:after="0" w:line="240" w:lineRule="auto"/>
        <w:rPr>
          <w:rFonts w:ascii="Calibri" w:eastAsia="Times New Roman" w:hAnsi="Calibri" w:cs="Calibri"/>
          <w:szCs w:val="24"/>
        </w:rPr>
      </w:pPr>
    </w:p>
    <w:p w14:paraId="21EA87BF" w14:textId="106370EA" w:rsidR="006B025F" w:rsidRPr="008E7F61" w:rsidRDefault="006B025F" w:rsidP="006B025F">
      <w:pPr>
        <w:spacing w:after="0" w:line="240" w:lineRule="auto"/>
        <w:rPr>
          <w:rFonts w:ascii="Calibri" w:eastAsia="Times New Roman" w:hAnsi="Calibri" w:cs="Calibri"/>
          <w:b/>
          <w:bCs/>
          <w:szCs w:val="24"/>
        </w:rPr>
      </w:pPr>
    </w:p>
    <w:p w14:paraId="3D666E6D" w14:textId="458E760B" w:rsidR="006B025F" w:rsidRPr="008E7F61" w:rsidRDefault="008E7F61" w:rsidP="006B025F">
      <w:pPr>
        <w:spacing w:after="0" w:line="240" w:lineRule="auto"/>
        <w:rPr>
          <w:rFonts w:ascii="Calibri" w:eastAsia="Times New Roman" w:hAnsi="Calibri" w:cs="Calibri"/>
          <w:b/>
          <w:bCs/>
          <w:szCs w:val="24"/>
        </w:rPr>
      </w:pPr>
      <w:r w:rsidRPr="008E7F61">
        <w:rPr>
          <w:rFonts w:ascii="Calibri" w:eastAsia="Times New Roman" w:hAnsi="Calibri" w:cs="Calibri"/>
          <w:b/>
          <w:bCs/>
          <w:noProof/>
          <w:szCs w:val="24"/>
          <w:bdr w:val="none" w:sz="0" w:space="0" w:color="auto" w:frame="1"/>
        </w:rPr>
        <w:drawing>
          <wp:anchor distT="0" distB="0" distL="114300" distR="114300" simplePos="0" relativeHeight="251678720" behindDoc="0" locked="0" layoutInCell="1" allowOverlap="1" wp14:anchorId="2D9F4A87" wp14:editId="645C4C00">
            <wp:simplePos x="0" y="0"/>
            <wp:positionH relativeFrom="margin">
              <wp:align>left</wp:align>
            </wp:positionH>
            <wp:positionV relativeFrom="paragraph">
              <wp:posOffset>43815</wp:posOffset>
            </wp:positionV>
            <wp:extent cx="1476375" cy="2214245"/>
            <wp:effectExtent l="0" t="0" r="9525" b="0"/>
            <wp:wrapSquare wrapText="bothSides"/>
            <wp:docPr id="21" name="Picture 21" descr="https://lh6.googleusercontent.com/LJadh0y1y9FVDO351fIFySsL6x-GWVplSuAsmkLG0p2Zt0ce9eWylLrWNBq96UOkj6gHsbvy7usBfe-1ZURuW0rl2aZRZ-aRz8h0WGloVBPh3dEjWNCGROidnU5rfLEbNmCP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LJadh0y1y9FVDO351fIFySsL6x-GWVplSuAsmkLG0p2Zt0ce9eWylLrWNBq96UOkj6gHsbvy7usBfe-1ZURuW0rl2aZRZ-aRz8h0WGloVBPh3dEjWNCGROidnU5rfLEbNmCPzel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25F" w:rsidRPr="008E7F61">
        <w:rPr>
          <w:rFonts w:ascii="Calibri" w:eastAsia="Times New Roman" w:hAnsi="Calibri" w:cs="Calibri"/>
          <w:b/>
          <w:bCs/>
          <w:color w:val="000000"/>
          <w:szCs w:val="24"/>
        </w:rPr>
        <w:t>Dr. Alan S</w:t>
      </w:r>
      <w:r>
        <w:rPr>
          <w:rFonts w:ascii="Calibri" w:eastAsia="Times New Roman" w:hAnsi="Calibri" w:cs="Calibri"/>
          <w:b/>
          <w:bCs/>
          <w:color w:val="000000"/>
          <w:szCs w:val="24"/>
        </w:rPr>
        <w:t>.</w:t>
      </w:r>
      <w:r w:rsidR="006B025F" w:rsidRPr="008E7F61">
        <w:rPr>
          <w:rFonts w:ascii="Calibri" w:eastAsia="Times New Roman" w:hAnsi="Calibri" w:cs="Calibri"/>
          <w:b/>
          <w:bCs/>
          <w:color w:val="000000"/>
          <w:szCs w:val="24"/>
        </w:rPr>
        <w:t xml:space="preserve"> Rudolph:</w:t>
      </w:r>
      <w:r w:rsidR="00A26A73" w:rsidRPr="008E7F61">
        <w:rPr>
          <w:rFonts w:ascii="Calibri" w:eastAsia="Times New Roman" w:hAnsi="Calibri" w:cs="Calibri"/>
          <w:b/>
          <w:bCs/>
          <w:color w:val="000000"/>
          <w:szCs w:val="24"/>
        </w:rPr>
        <w:t xml:space="preserve"> Vice President for Research at Colorado State University</w:t>
      </w:r>
    </w:p>
    <w:p w14:paraId="5246B89A" w14:textId="23F82C4D" w:rsidR="009E6D33" w:rsidRPr="008E7F61" w:rsidRDefault="001675E1" w:rsidP="009E6D33">
      <w:pPr>
        <w:spacing w:before="100" w:beforeAutospacing="1" w:after="100" w:afterAutospacing="1" w:line="240" w:lineRule="auto"/>
        <w:rPr>
          <w:rFonts w:ascii="Calibri" w:eastAsia="Times New Roman" w:hAnsi="Calibri" w:cs="Calibri"/>
          <w:szCs w:val="24"/>
        </w:rPr>
      </w:pPr>
      <w:r w:rsidRPr="008E7F61">
        <w:rPr>
          <w:rFonts w:ascii="Calibri" w:eastAsia="Times New Roman" w:hAnsi="Calibri" w:cs="Calibri"/>
          <w:szCs w:val="24"/>
        </w:rPr>
        <w:t>Dr. Alan Rudolph</w:t>
      </w:r>
      <w:r w:rsidR="009E6D33" w:rsidRPr="008E7F61">
        <w:rPr>
          <w:rFonts w:ascii="Calibri" w:eastAsia="Times New Roman" w:hAnsi="Calibri" w:cs="Calibri"/>
          <w:szCs w:val="24"/>
        </w:rPr>
        <w:t xml:space="preserve"> serves as the Vice President for Research at Colorado State University. Dr. Rudolph is a former member of the Senior Executive Service, having served as the Director for Chemical and Biological Technologies Directorate, Research and Development Enterprise, Defense Threat Reduction Agency (DTRA). As a National Research Council postdoctoral fellow, his earliest work at the U.S. Naval Research Laboratory (NRL) demonstrated the translational value of strategies used by organisms that survive environmental extremes to preserve defense products such as biosensors and blood products for field deployment. After a decade at NRL, he </w:t>
      </w:r>
      <w:r w:rsidR="003210A6" w:rsidRPr="008E7F61">
        <w:rPr>
          <w:rFonts w:ascii="Calibri" w:eastAsia="Times New Roman" w:hAnsi="Calibri" w:cs="Calibri"/>
          <w:szCs w:val="24"/>
        </w:rPr>
        <w:t xml:space="preserve">joined </w:t>
      </w:r>
      <w:r w:rsidR="009E6D33" w:rsidRPr="008E7F61">
        <w:rPr>
          <w:rFonts w:ascii="Calibri" w:eastAsia="Times New Roman" w:hAnsi="Calibri" w:cs="Calibri"/>
          <w:szCs w:val="24"/>
        </w:rPr>
        <w:t>the Defense Advanced Research Projects Agency (DARPA) to lead new strategic efforts to extract and exploit useful principles and practices in life sciences and technology and establish an agency-wide strategy for investments in biosciences and biotechnology. As Chief of Biological Sciences and Technology, Dr. Rudolph established a framework for investments that continues today. He received a meritorious civil service citation from the Office of the Secretary of Defense for his contributions to defining and implementing a new generation of life sciences and national security investments. In 2003, he left civil service for the private sector and to start new corporate biotechnology efforts, working as Chief Executive Officer of Adlyfe, Inc., a diagnostic platform company, and Board Chairman of Cellphire, Inc.</w:t>
      </w:r>
    </w:p>
    <w:p w14:paraId="0235D6E2" w14:textId="66815C63" w:rsidR="003E04F7" w:rsidRPr="008E7F61" w:rsidRDefault="003E04F7" w:rsidP="009E6D33">
      <w:pPr>
        <w:spacing w:before="100" w:beforeAutospacing="1" w:after="100" w:afterAutospacing="1" w:line="240" w:lineRule="auto"/>
        <w:rPr>
          <w:rFonts w:ascii="Calibri" w:eastAsia="Times New Roman" w:hAnsi="Calibri" w:cs="Calibri"/>
          <w:szCs w:val="24"/>
        </w:rPr>
      </w:pPr>
    </w:p>
    <w:p w14:paraId="6A790380" w14:textId="4F8860E7" w:rsidR="00042DF6" w:rsidRPr="008E7F61" w:rsidRDefault="005441AC" w:rsidP="00042DF6">
      <w:pPr>
        <w:pStyle w:val="Heading2"/>
        <w:rPr>
          <w:rFonts w:ascii="Calibri" w:hAnsi="Calibri" w:cs="Calibri"/>
          <w:sz w:val="24"/>
          <w:szCs w:val="24"/>
        </w:rPr>
      </w:pPr>
      <w:r w:rsidRPr="008E7F61">
        <w:rPr>
          <w:rFonts w:ascii="Calibri" w:hAnsi="Calibri" w:cs="Calibri"/>
          <w:noProof/>
          <w:sz w:val="24"/>
          <w:szCs w:val="24"/>
        </w:rPr>
        <w:drawing>
          <wp:anchor distT="0" distB="0" distL="114300" distR="114300" simplePos="0" relativeHeight="251702272" behindDoc="1" locked="0" layoutInCell="1" allowOverlap="1" wp14:anchorId="5C49F0B9" wp14:editId="3F729AEF">
            <wp:simplePos x="0" y="0"/>
            <wp:positionH relativeFrom="margin">
              <wp:align>left</wp:align>
            </wp:positionH>
            <wp:positionV relativeFrom="paragraph">
              <wp:posOffset>31470</wp:posOffset>
            </wp:positionV>
            <wp:extent cx="2581275" cy="1716405"/>
            <wp:effectExtent l="0" t="0" r="9525" b="0"/>
            <wp:wrapTight wrapText="bothSides">
              <wp:wrapPolygon edited="0">
                <wp:start x="0" y="0"/>
                <wp:lineTo x="0" y="21336"/>
                <wp:lineTo x="21520" y="21336"/>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4F7" w:rsidRPr="008E7F61">
        <w:rPr>
          <w:rFonts w:ascii="Calibri" w:hAnsi="Calibri" w:cs="Calibri"/>
          <w:color w:val="000000"/>
          <w:sz w:val="24"/>
          <w:szCs w:val="24"/>
        </w:rPr>
        <w:t>Everett Hoekstra:</w:t>
      </w:r>
      <w:r w:rsidR="00042DF6" w:rsidRPr="008E7F61">
        <w:rPr>
          <w:rFonts w:ascii="Calibri" w:hAnsi="Calibri" w:cs="Calibri"/>
          <w:b w:val="0"/>
          <w:bCs w:val="0"/>
          <w:color w:val="000000"/>
          <w:sz w:val="24"/>
          <w:szCs w:val="24"/>
        </w:rPr>
        <w:t xml:space="preserve"> </w:t>
      </w:r>
      <w:r w:rsidR="00042DF6" w:rsidRPr="008E7F61">
        <w:rPr>
          <w:rFonts w:ascii="Calibri" w:hAnsi="Calibri" w:cs="Calibri"/>
          <w:sz w:val="24"/>
          <w:szCs w:val="24"/>
        </w:rPr>
        <w:t>President, U</w:t>
      </w:r>
      <w:r w:rsidR="00C46998">
        <w:rPr>
          <w:rFonts w:ascii="Calibri" w:hAnsi="Calibri" w:cs="Calibri"/>
          <w:sz w:val="24"/>
          <w:szCs w:val="24"/>
        </w:rPr>
        <w:t>.</w:t>
      </w:r>
      <w:r w:rsidR="00042DF6" w:rsidRPr="008E7F61">
        <w:rPr>
          <w:rFonts w:ascii="Calibri" w:hAnsi="Calibri" w:cs="Calibri"/>
          <w:sz w:val="24"/>
          <w:szCs w:val="24"/>
        </w:rPr>
        <w:t>S</w:t>
      </w:r>
      <w:r w:rsidR="00C46998">
        <w:rPr>
          <w:rFonts w:ascii="Calibri" w:hAnsi="Calibri" w:cs="Calibri"/>
          <w:sz w:val="24"/>
          <w:szCs w:val="24"/>
        </w:rPr>
        <w:t>.</w:t>
      </w:r>
      <w:r w:rsidR="00042DF6" w:rsidRPr="008E7F61">
        <w:rPr>
          <w:rFonts w:ascii="Calibri" w:hAnsi="Calibri" w:cs="Calibri"/>
          <w:sz w:val="24"/>
          <w:szCs w:val="24"/>
        </w:rPr>
        <w:t xml:space="preserve"> Animal Health, Boehringer Ingelheim</w:t>
      </w:r>
    </w:p>
    <w:p w14:paraId="1031E325" w14:textId="7F5221E9" w:rsidR="005441AC" w:rsidRPr="00CE58FE" w:rsidRDefault="000C3E78" w:rsidP="005441AC">
      <w:pPr>
        <w:spacing w:before="100" w:beforeAutospacing="1" w:after="100" w:afterAutospacing="1" w:line="240" w:lineRule="auto"/>
        <w:rPr>
          <w:rFonts w:ascii="Calibri" w:eastAsia="Times New Roman" w:hAnsi="Calibri" w:cs="Calibri"/>
          <w:color w:val="000000"/>
          <w:szCs w:val="24"/>
        </w:rPr>
      </w:pPr>
      <w:r w:rsidRPr="008E7F61">
        <w:rPr>
          <w:rFonts w:ascii="Calibri" w:eastAsia="Times New Roman" w:hAnsi="Calibri" w:cs="Calibri"/>
          <w:szCs w:val="24"/>
        </w:rPr>
        <w:t>Hoekstra oversee</w:t>
      </w:r>
      <w:r w:rsidR="0086140B" w:rsidRPr="008E7F61">
        <w:rPr>
          <w:rFonts w:ascii="Calibri" w:eastAsia="Times New Roman" w:hAnsi="Calibri" w:cs="Calibri"/>
          <w:szCs w:val="24"/>
        </w:rPr>
        <w:t>s</w:t>
      </w:r>
      <w:r w:rsidRPr="008E7F61">
        <w:rPr>
          <w:rFonts w:ascii="Calibri" w:eastAsia="Times New Roman" w:hAnsi="Calibri" w:cs="Calibri"/>
          <w:szCs w:val="24"/>
        </w:rPr>
        <w:t xml:space="preserve"> the company’s largest animal health market and help</w:t>
      </w:r>
      <w:r w:rsidR="0086140B" w:rsidRPr="008E7F61">
        <w:rPr>
          <w:rFonts w:ascii="Calibri" w:eastAsia="Times New Roman" w:hAnsi="Calibri" w:cs="Calibri"/>
          <w:szCs w:val="24"/>
        </w:rPr>
        <w:t>s</w:t>
      </w:r>
      <w:r w:rsidRPr="008E7F61">
        <w:rPr>
          <w:rFonts w:ascii="Calibri" w:eastAsia="Times New Roman" w:hAnsi="Calibri" w:cs="Calibri"/>
          <w:szCs w:val="24"/>
        </w:rPr>
        <w:t xml:space="preserve"> drive continued growth and innovation in an industry undergoing significant change due to consolidation and technological advances.</w:t>
      </w:r>
      <w:r w:rsidR="005441AC" w:rsidRPr="008E7F61">
        <w:rPr>
          <w:rFonts w:ascii="Calibri" w:eastAsia="Times New Roman" w:hAnsi="Calibri" w:cs="Calibri"/>
          <w:szCs w:val="24"/>
        </w:rPr>
        <w:t xml:space="preserve"> </w:t>
      </w:r>
      <w:r w:rsidRPr="008E7F61">
        <w:rPr>
          <w:rFonts w:ascii="Calibri" w:eastAsia="Times New Roman" w:hAnsi="Calibri" w:cs="Calibri"/>
          <w:szCs w:val="24"/>
        </w:rPr>
        <w:t>Hoekstra has held a variety of leadership roles since joining Boehringer Ingelheim in 1997, mainly in finance at the company’s human pharmaceutical business. He also co-led the launch of Boehringer Ingelheim’s global diabetes alliance with Eli Lilly and Company and most recently served as chief financial officer of the U.S. animal health business.</w:t>
      </w:r>
      <w:r w:rsidR="005441AC" w:rsidRPr="008E7F61">
        <w:rPr>
          <w:rFonts w:ascii="Calibri" w:eastAsia="Times New Roman" w:hAnsi="Calibri" w:cs="Calibri"/>
          <w:szCs w:val="24"/>
        </w:rPr>
        <w:t xml:space="preserve"> </w:t>
      </w:r>
      <w:r w:rsidRPr="008E7F61">
        <w:rPr>
          <w:rFonts w:ascii="Calibri" w:eastAsia="Times New Roman" w:hAnsi="Calibri" w:cs="Calibri"/>
          <w:szCs w:val="24"/>
        </w:rPr>
        <w:t>A native of Iowa, Hoekstra spent 12 years early in his career as co-owner and business manager for a veterinary group in the Midwest. As part of that group, he helped build several successful veterinary agriculture businesses, including a swine biologics business (today part of Boehringer Ingelheim), a veterinary distribution company (today part of Animal Health International of the Patterson group of companies), and a bovine reproductive technology services company (Trans Ova Geneti</w:t>
      </w:r>
      <w:r w:rsidR="0065768E" w:rsidRPr="008E7F61">
        <w:rPr>
          <w:rFonts w:ascii="Calibri" w:eastAsia="Times New Roman" w:hAnsi="Calibri" w:cs="Calibri"/>
          <w:szCs w:val="24"/>
        </w:rPr>
        <w:t xml:space="preserve">cs). </w:t>
      </w:r>
      <w:r w:rsidR="001675E1" w:rsidRPr="008E7F61">
        <w:rPr>
          <w:rFonts w:ascii="Calibri" w:eastAsia="Times New Roman" w:hAnsi="Calibri" w:cs="Calibri"/>
          <w:szCs w:val="24"/>
        </w:rPr>
        <w:t>He is</w:t>
      </w:r>
      <w:r w:rsidR="0065768E" w:rsidRPr="008E7F61">
        <w:rPr>
          <w:rFonts w:ascii="Calibri" w:eastAsia="Times New Roman" w:hAnsi="Calibri" w:cs="Calibri"/>
          <w:szCs w:val="24"/>
        </w:rPr>
        <w:t xml:space="preserve"> a graduate</w:t>
      </w:r>
      <w:r w:rsidR="003E04F7" w:rsidRPr="008E7F61">
        <w:rPr>
          <w:rFonts w:ascii="Calibri" w:eastAsia="Times New Roman" w:hAnsi="Calibri" w:cs="Calibri"/>
          <w:color w:val="000000"/>
          <w:szCs w:val="24"/>
        </w:rPr>
        <w:t xml:space="preserve"> </w:t>
      </w:r>
      <w:r w:rsidR="00D05DEC">
        <w:rPr>
          <w:rFonts w:ascii="Calibri" w:eastAsia="Times New Roman" w:hAnsi="Calibri" w:cs="Calibri"/>
          <w:color w:val="000000"/>
          <w:szCs w:val="24"/>
        </w:rPr>
        <w:t>of</w:t>
      </w:r>
      <w:r w:rsidR="003E04F7" w:rsidRPr="008E7F61">
        <w:rPr>
          <w:rFonts w:ascii="Calibri" w:eastAsia="Times New Roman" w:hAnsi="Calibri" w:cs="Calibri"/>
          <w:color w:val="000000"/>
          <w:szCs w:val="24"/>
        </w:rPr>
        <w:t xml:space="preserve"> Dordt College. </w:t>
      </w:r>
      <w:r w:rsidR="00CE58FE">
        <w:rPr>
          <w:rFonts w:ascii="Calibri" w:eastAsia="Times New Roman" w:hAnsi="Calibri" w:cs="Calibri"/>
          <w:color w:val="000000"/>
          <w:szCs w:val="24"/>
        </w:rPr>
        <w:br/>
      </w:r>
    </w:p>
    <w:p w14:paraId="34EE3046" w14:textId="7DEE106B" w:rsidR="003E04F7" w:rsidRPr="008E7F61" w:rsidRDefault="003E04F7" w:rsidP="003E04F7">
      <w:pPr>
        <w:spacing w:after="0" w:line="240" w:lineRule="auto"/>
        <w:rPr>
          <w:rFonts w:ascii="Calibri" w:eastAsia="Times New Roman" w:hAnsi="Calibri" w:cs="Calibri"/>
          <w:b/>
          <w:bCs/>
          <w:color w:val="000000"/>
          <w:szCs w:val="24"/>
        </w:rPr>
      </w:pPr>
      <w:r w:rsidRPr="008E7F61">
        <w:rPr>
          <w:rFonts w:ascii="Calibri" w:eastAsia="Times New Roman" w:hAnsi="Calibri" w:cs="Calibri"/>
          <w:noProof/>
          <w:szCs w:val="24"/>
          <w:bdr w:val="none" w:sz="0" w:space="0" w:color="auto" w:frame="1"/>
        </w:rPr>
        <w:drawing>
          <wp:anchor distT="0" distB="0" distL="114300" distR="114300" simplePos="0" relativeHeight="251701248" behindDoc="0" locked="0" layoutInCell="1" allowOverlap="1" wp14:anchorId="18CA7287" wp14:editId="1CE20683">
            <wp:simplePos x="0" y="0"/>
            <wp:positionH relativeFrom="margin">
              <wp:align>left</wp:align>
            </wp:positionH>
            <wp:positionV relativeFrom="paragraph">
              <wp:posOffset>215697</wp:posOffset>
            </wp:positionV>
            <wp:extent cx="1800225" cy="2247900"/>
            <wp:effectExtent l="0" t="0" r="9525" b="0"/>
            <wp:wrapSquare wrapText="bothSides"/>
            <wp:docPr id="22" name="Picture 22" descr="https://lh5.googleusercontent.com/15Ufc8nhHEmTdYUFiY4xJj0JbEBJ68-9YdR-ucaN2QZKtTuCoXtwm97wpuo8ZgKOaK2iNHJWJz0SBj_9RTXvl78XlwXcCybIIaI-mUsUTpCGCe9p7VyNBBlApv30nz89-vjHoS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15Ufc8nhHEmTdYUFiY4xJj0JbEBJ68-9YdR-ucaN2QZKtTuCoXtwm97wpuo8ZgKOaK2iNHJWJz0SBj_9RTXvl78XlwXcCybIIaI-mUsUTpCGCe9p7VyNBBlApv30nz89-vjHoSn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61">
        <w:rPr>
          <w:rFonts w:ascii="Calibri" w:eastAsia="Times New Roman" w:hAnsi="Calibri" w:cs="Calibri"/>
          <w:color w:val="000000"/>
          <w:szCs w:val="24"/>
        </w:rPr>
        <w:br/>
      </w:r>
      <w:r w:rsidRPr="008E7F61">
        <w:rPr>
          <w:rFonts w:ascii="Calibri" w:eastAsia="Times New Roman" w:hAnsi="Calibri" w:cs="Calibri"/>
          <w:b/>
          <w:bCs/>
          <w:color w:val="000000"/>
          <w:szCs w:val="24"/>
        </w:rPr>
        <w:t>Dr. Liz Wagstrom</w:t>
      </w:r>
      <w:r w:rsidR="008E7F61">
        <w:rPr>
          <w:rFonts w:ascii="Calibri" w:eastAsia="Times New Roman" w:hAnsi="Calibri" w:cs="Calibri"/>
          <w:b/>
          <w:bCs/>
          <w:color w:val="000000"/>
          <w:szCs w:val="24"/>
        </w:rPr>
        <w:t>: Chief Veterinarian, National Pork Producers Council</w:t>
      </w:r>
    </w:p>
    <w:p w14:paraId="30BEAE65" w14:textId="77777777" w:rsidR="003E04F7" w:rsidRPr="008E7F61" w:rsidRDefault="003E04F7" w:rsidP="003E04F7">
      <w:pPr>
        <w:spacing w:after="0" w:line="240" w:lineRule="auto"/>
        <w:rPr>
          <w:rFonts w:ascii="Calibri" w:eastAsia="Times New Roman" w:hAnsi="Calibri" w:cs="Calibri"/>
          <w:szCs w:val="24"/>
        </w:rPr>
      </w:pPr>
    </w:p>
    <w:p w14:paraId="1E351EAD" w14:textId="043D07FC" w:rsidR="0065768E" w:rsidRPr="008E7F61" w:rsidRDefault="003E04F7" w:rsidP="0065768E">
      <w:pPr>
        <w:shd w:val="clear" w:color="auto" w:fill="FFFFFF"/>
        <w:spacing w:after="0" w:line="240" w:lineRule="auto"/>
        <w:rPr>
          <w:rFonts w:ascii="Calibri" w:eastAsia="Times New Roman" w:hAnsi="Calibri" w:cs="Calibri"/>
          <w:color w:val="000000"/>
          <w:szCs w:val="24"/>
        </w:rPr>
      </w:pPr>
      <w:r w:rsidRPr="008E7F61">
        <w:rPr>
          <w:rFonts w:ascii="Calibri" w:eastAsia="Times New Roman" w:hAnsi="Calibri" w:cs="Calibri"/>
          <w:color w:val="000000"/>
          <w:szCs w:val="24"/>
        </w:rPr>
        <w:t xml:space="preserve">Liz Wagstrom, DVM, </w:t>
      </w:r>
      <w:r w:rsidR="0065768E" w:rsidRPr="008E7F61">
        <w:rPr>
          <w:rFonts w:ascii="Calibri" w:eastAsia="Times New Roman" w:hAnsi="Calibri" w:cs="Calibri"/>
          <w:color w:val="000000"/>
          <w:szCs w:val="24"/>
        </w:rPr>
        <w:t>is the National Pork Producers Council’s</w:t>
      </w:r>
      <w:r w:rsidRPr="008E7F61">
        <w:rPr>
          <w:rFonts w:ascii="Calibri" w:eastAsia="Times New Roman" w:hAnsi="Calibri" w:cs="Calibri"/>
          <w:color w:val="000000"/>
          <w:szCs w:val="24"/>
        </w:rPr>
        <w:t xml:space="preserve"> chief veterinarian</w:t>
      </w:r>
      <w:r w:rsidR="0065768E" w:rsidRPr="008E7F61">
        <w:rPr>
          <w:rFonts w:ascii="Calibri" w:eastAsia="Times New Roman" w:hAnsi="Calibri" w:cs="Calibri"/>
          <w:color w:val="000000"/>
          <w:szCs w:val="24"/>
        </w:rPr>
        <w:t xml:space="preserve">. </w:t>
      </w:r>
      <w:r w:rsidRPr="008E7F61">
        <w:rPr>
          <w:rFonts w:ascii="Calibri" w:eastAsia="Times New Roman" w:hAnsi="Calibri" w:cs="Calibri"/>
          <w:color w:val="000000"/>
          <w:szCs w:val="24"/>
        </w:rPr>
        <w:t xml:space="preserve">Wagstrom worked at the Pork Board first as director of Veterinary Services and more recently as assistant vice president for Science and Technology. Of late, she was an associate professor with the University of Minnesota’s Center for Animal Health and Food Safety. She has also served as an epidemiologist and public health veterinarian for the Minnesota Department of Health. Wagstrom has broad experience in domestic and international animal health and welfare, on-farm production and public health and food safety issues, </w:t>
      </w:r>
    </w:p>
    <w:p w14:paraId="1CB8C3FD" w14:textId="1AAC56D2" w:rsidR="009A5AC0" w:rsidRPr="008E7F61" w:rsidRDefault="003E04F7" w:rsidP="006B025F">
      <w:pPr>
        <w:shd w:val="clear" w:color="auto" w:fill="FFFFFF"/>
        <w:spacing w:after="0" w:line="240" w:lineRule="auto"/>
        <w:rPr>
          <w:rFonts w:ascii="Calibri" w:eastAsia="Times New Roman" w:hAnsi="Calibri" w:cs="Calibri"/>
          <w:szCs w:val="24"/>
        </w:rPr>
      </w:pPr>
      <w:r w:rsidRPr="008E7F61">
        <w:rPr>
          <w:rFonts w:ascii="Calibri" w:eastAsia="Times New Roman" w:hAnsi="Calibri" w:cs="Calibri"/>
          <w:color w:val="000000"/>
          <w:szCs w:val="24"/>
        </w:rPr>
        <w:t xml:space="preserve">working at the interface of animal and public health and led the initial development of the industry’s programs on responsible use of antibiotics. Dr. Wagstrom has been an industry consultant to the Public Health Action Plan to Combat Antimicrobial Resistance as well as served as an Advisory Board member to CDC’s </w:t>
      </w:r>
      <w:r w:rsidR="008E7F61">
        <w:rPr>
          <w:rFonts w:ascii="Calibri" w:eastAsia="Times New Roman" w:hAnsi="Calibri" w:cs="Calibri"/>
          <w:color w:val="000000"/>
          <w:szCs w:val="24"/>
        </w:rPr>
        <w:t>“</w:t>
      </w:r>
      <w:r w:rsidRPr="008E7F61">
        <w:rPr>
          <w:rFonts w:ascii="Calibri" w:eastAsia="Times New Roman" w:hAnsi="Calibri" w:cs="Calibri"/>
          <w:color w:val="000000"/>
          <w:szCs w:val="24"/>
        </w:rPr>
        <w:t>Get Smart on the Farm</w:t>
      </w:r>
      <w:r w:rsidR="008E7F61">
        <w:rPr>
          <w:rFonts w:ascii="Calibri" w:eastAsia="Times New Roman" w:hAnsi="Calibri" w:cs="Calibri"/>
          <w:color w:val="000000"/>
          <w:szCs w:val="24"/>
        </w:rPr>
        <w:t>”</w:t>
      </w:r>
      <w:r w:rsidRPr="008E7F61">
        <w:rPr>
          <w:rFonts w:ascii="Calibri" w:eastAsia="Times New Roman" w:hAnsi="Calibri" w:cs="Calibri"/>
          <w:color w:val="000000"/>
          <w:szCs w:val="24"/>
        </w:rPr>
        <w:t xml:space="preserve"> initiative. Dr. Wagstrom currently serves on the Association of American Veterinary Medical Colleges and Association of Public and Land-Grant Universities’ Task Force on Antibiotic Resistance in Production Agriculture. She has made numerous presentations to U.S. and international audiences on the responsible use of antibiotics in animal agriculture.</w:t>
      </w:r>
    </w:p>
    <w:p w14:paraId="38250401" w14:textId="1163376E" w:rsidR="006B025F" w:rsidRPr="008E7F61" w:rsidRDefault="009A5AC0" w:rsidP="00C70773">
      <w:pPr>
        <w:shd w:val="clear" w:color="auto" w:fill="FFFFFF"/>
        <w:spacing w:after="0" w:line="240" w:lineRule="auto"/>
        <w:rPr>
          <w:rFonts w:ascii="Calibri" w:eastAsia="Times New Roman" w:hAnsi="Calibri" w:cs="Calibri"/>
          <w:color w:val="000000"/>
          <w:szCs w:val="24"/>
        </w:rPr>
      </w:pPr>
      <w:r w:rsidRPr="008E7F61">
        <w:rPr>
          <w:rFonts w:ascii="Calibri" w:eastAsia="Times New Roman" w:hAnsi="Calibri" w:cs="Calibri"/>
          <w:noProof/>
          <w:szCs w:val="24"/>
          <w:bdr w:val="none" w:sz="0" w:space="0" w:color="auto" w:frame="1"/>
        </w:rPr>
        <w:drawing>
          <wp:anchor distT="0" distB="0" distL="114300" distR="114300" simplePos="0" relativeHeight="251684864" behindDoc="0" locked="0" layoutInCell="1" allowOverlap="1" wp14:anchorId="7B61BC2A" wp14:editId="2F5A8C68">
            <wp:simplePos x="0" y="0"/>
            <wp:positionH relativeFrom="margin">
              <wp:align>left</wp:align>
            </wp:positionH>
            <wp:positionV relativeFrom="paragraph">
              <wp:posOffset>12065</wp:posOffset>
            </wp:positionV>
            <wp:extent cx="1997075" cy="1997075"/>
            <wp:effectExtent l="0" t="0" r="3175" b="3175"/>
            <wp:wrapSquare wrapText="bothSides"/>
            <wp:docPr id="24" name="Picture 24" descr="https://lh4.googleusercontent.com/fSrx82FnzeF-sZfGmy5r7tAvJjbNyvoECFOtwIO55PI5jwyTqBEzV9nAh-hVYxWL0VlVrwxcy6KdaQCaABl4v9hrfM7BxLDnnVHYc_zOO2jik5DtNF7AWysZ6QAEopc2puSX-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Srx82FnzeF-sZfGmy5r7tAvJjbNyvoECFOtwIO55PI5jwyTqBEzV9nAh-hVYxWL0VlVrwxcy6KdaQCaABl4v9hrfM7BxLDnnVHYc_zOO2jik5DtNF7AWysZ6QAEopc2puSX-T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25F" w:rsidRPr="008E7F61">
        <w:rPr>
          <w:rFonts w:ascii="Calibri" w:eastAsia="Times New Roman" w:hAnsi="Calibri" w:cs="Calibri"/>
          <w:b/>
          <w:bCs/>
          <w:color w:val="000000"/>
          <w:szCs w:val="24"/>
        </w:rPr>
        <w:t>Jeff Simmons: President and CEO, Elanco</w:t>
      </w:r>
      <w:r w:rsidR="006B025F" w:rsidRPr="008E7F61">
        <w:rPr>
          <w:rFonts w:ascii="Calibri" w:eastAsia="Times New Roman" w:hAnsi="Calibri" w:cs="Calibri"/>
          <w:color w:val="000000"/>
          <w:szCs w:val="24"/>
        </w:rPr>
        <w:br/>
      </w:r>
      <w:r w:rsidR="006B025F" w:rsidRPr="008E7F61">
        <w:rPr>
          <w:rFonts w:ascii="Calibri" w:eastAsia="Times New Roman" w:hAnsi="Calibri" w:cs="Calibri"/>
          <w:color w:val="000000"/>
          <w:szCs w:val="24"/>
        </w:rPr>
        <w:br/>
        <w:t xml:space="preserve">Jeff Simmons serves as president and chief executive officer of Elanco Animal Health. A global leader with a 65-year track record of growth, Elanco provides comprehensive products and knowledge services to improve animal health, </w:t>
      </w:r>
      <w:r w:rsidR="007F46E5" w:rsidRPr="008E7F61">
        <w:rPr>
          <w:rFonts w:ascii="Calibri" w:eastAsia="Times New Roman" w:hAnsi="Calibri" w:cs="Calibri"/>
          <w:color w:val="000000"/>
          <w:szCs w:val="24"/>
        </w:rPr>
        <w:t>welfare,</w:t>
      </w:r>
      <w:r w:rsidR="006B025F" w:rsidRPr="008E7F61">
        <w:rPr>
          <w:rFonts w:ascii="Calibri" w:eastAsia="Times New Roman" w:hAnsi="Calibri" w:cs="Calibri"/>
          <w:color w:val="000000"/>
          <w:szCs w:val="24"/>
        </w:rPr>
        <w:t xml:space="preserve"> and food animal production with 125 brands in 90 countries.</w:t>
      </w:r>
      <w:r w:rsidR="00D0545A" w:rsidRPr="008E7F61">
        <w:rPr>
          <w:rFonts w:ascii="Calibri" w:eastAsia="Times New Roman" w:hAnsi="Calibri" w:cs="Calibri"/>
          <w:color w:val="000000"/>
          <w:szCs w:val="24"/>
        </w:rPr>
        <w:t xml:space="preserve"> </w:t>
      </w:r>
      <w:r w:rsidR="006B025F" w:rsidRPr="008E7F61">
        <w:rPr>
          <w:rFonts w:ascii="Calibri" w:eastAsia="Times New Roman" w:hAnsi="Calibri" w:cs="Calibri"/>
          <w:color w:val="000000"/>
          <w:szCs w:val="24"/>
        </w:rPr>
        <w:t>Jeff is a purpose-driven leader with nearly 30 years of experience focused on delivering business results while engaging employees and developing the next generation of leaders. As the head of Elanco Animal Health for the past decade, Jeff has directed the company’s transformation from a primarily U</w:t>
      </w:r>
      <w:r w:rsidR="00C46998">
        <w:rPr>
          <w:rFonts w:ascii="Calibri" w:eastAsia="Times New Roman" w:hAnsi="Calibri" w:cs="Calibri"/>
          <w:color w:val="000000"/>
          <w:szCs w:val="24"/>
        </w:rPr>
        <w:t>.</w:t>
      </w:r>
      <w:r w:rsidR="006B025F" w:rsidRPr="008E7F61">
        <w:rPr>
          <w:rFonts w:ascii="Calibri" w:eastAsia="Times New Roman" w:hAnsi="Calibri" w:cs="Calibri"/>
          <w:color w:val="000000"/>
          <w:szCs w:val="24"/>
        </w:rPr>
        <w:t>S</w:t>
      </w:r>
      <w:r w:rsidR="00C46998">
        <w:rPr>
          <w:rFonts w:ascii="Calibri" w:eastAsia="Times New Roman" w:hAnsi="Calibri" w:cs="Calibri"/>
          <w:color w:val="000000"/>
          <w:szCs w:val="24"/>
        </w:rPr>
        <w:t>.</w:t>
      </w:r>
      <w:r w:rsidR="008E7F61">
        <w:rPr>
          <w:rFonts w:ascii="Calibri" w:eastAsia="Times New Roman" w:hAnsi="Calibri" w:cs="Calibri"/>
          <w:color w:val="000000"/>
          <w:szCs w:val="24"/>
        </w:rPr>
        <w:t xml:space="preserve"> </w:t>
      </w:r>
      <w:r w:rsidR="006B025F" w:rsidRPr="008E7F61">
        <w:rPr>
          <w:rFonts w:ascii="Calibri" w:eastAsia="Times New Roman" w:hAnsi="Calibri" w:cs="Calibri"/>
          <w:color w:val="000000"/>
          <w:szCs w:val="24"/>
        </w:rPr>
        <w:t>feed</w:t>
      </w:r>
      <w:r w:rsidR="008E7F61">
        <w:rPr>
          <w:rFonts w:ascii="Calibri" w:eastAsia="Times New Roman" w:hAnsi="Calibri" w:cs="Calibri"/>
          <w:color w:val="000000"/>
          <w:szCs w:val="24"/>
        </w:rPr>
        <w:t xml:space="preserve"> </w:t>
      </w:r>
      <w:r w:rsidR="006B025F" w:rsidRPr="008E7F61">
        <w:rPr>
          <w:rFonts w:ascii="Calibri" w:eastAsia="Times New Roman" w:hAnsi="Calibri" w:cs="Calibri"/>
          <w:color w:val="000000"/>
          <w:szCs w:val="24"/>
        </w:rPr>
        <w:t>additive company to a premier global player with a diversified business. During Simmons’ tenure</w:t>
      </w:r>
      <w:r w:rsidR="00C46998">
        <w:rPr>
          <w:rFonts w:ascii="Calibri" w:eastAsia="Times New Roman" w:hAnsi="Calibri" w:cs="Calibri"/>
          <w:color w:val="000000"/>
          <w:szCs w:val="24"/>
        </w:rPr>
        <w:t>,</w:t>
      </w:r>
      <w:r w:rsidR="006B025F" w:rsidRPr="008E7F61">
        <w:rPr>
          <w:rFonts w:ascii="Calibri" w:eastAsia="Times New Roman" w:hAnsi="Calibri" w:cs="Calibri"/>
          <w:color w:val="000000"/>
          <w:szCs w:val="24"/>
        </w:rPr>
        <w:t xml:space="preserve"> Elanco has tripled in size, created a unique innovation engine, completed 12 </w:t>
      </w:r>
      <w:r w:rsidR="007F46E5" w:rsidRPr="008E7F61">
        <w:rPr>
          <w:rFonts w:ascii="Calibri" w:eastAsia="Times New Roman" w:hAnsi="Calibri" w:cs="Calibri"/>
          <w:color w:val="000000"/>
          <w:szCs w:val="24"/>
        </w:rPr>
        <w:t>acquisitions,</w:t>
      </w:r>
      <w:r w:rsidR="006B025F" w:rsidRPr="008E7F61">
        <w:rPr>
          <w:rFonts w:ascii="Calibri" w:eastAsia="Times New Roman" w:hAnsi="Calibri" w:cs="Calibri"/>
          <w:color w:val="000000"/>
          <w:szCs w:val="24"/>
        </w:rPr>
        <w:t xml:space="preserve"> and built five new businesses, including a $1 billion companion animal business and a leading aquaculture business. In 2018, Simmons navigated the company's separation from Lilly, </w:t>
      </w:r>
      <w:r w:rsidR="00D97F0A" w:rsidRPr="008E7F61">
        <w:rPr>
          <w:rFonts w:ascii="Calibri" w:hAnsi="Calibri" w:cs="Calibri"/>
          <w:color w:val="000000"/>
          <w:szCs w:val="24"/>
          <w:shd w:val="clear" w:color="auto" w:fill="FFFFFF"/>
        </w:rPr>
        <w:softHyphen/>
      </w:r>
      <w:r w:rsidR="00D97F0A" w:rsidRPr="008E7F61">
        <w:rPr>
          <w:rFonts w:ascii="Calibri" w:hAnsi="Calibri" w:cs="Calibri"/>
          <w:color w:val="000000"/>
          <w:szCs w:val="24"/>
          <w:shd w:val="clear" w:color="auto" w:fill="FFFFFF"/>
        </w:rPr>
        <w:softHyphen/>
      </w:r>
      <w:r w:rsidR="00D97F0A" w:rsidRPr="008E7F61">
        <w:rPr>
          <w:rFonts w:ascii="Calibri" w:hAnsi="Calibri" w:cs="Calibri"/>
          <w:color w:val="000000"/>
          <w:szCs w:val="24"/>
          <w:shd w:val="clear" w:color="auto" w:fill="FFFFFF"/>
        </w:rPr>
        <w:softHyphen/>
      </w:r>
      <w:r w:rsidR="006B025F" w:rsidRPr="008E7F61">
        <w:rPr>
          <w:rFonts w:ascii="Calibri" w:eastAsia="Times New Roman" w:hAnsi="Calibri" w:cs="Calibri"/>
          <w:color w:val="000000"/>
          <w:szCs w:val="24"/>
        </w:rPr>
        <w:t xml:space="preserve">culminating with Elanco's listing on the New York Stock Exchange as the second largest independent animal health company. Most recently, he has orchestrated the company's acquisition of companion animal startup Aratana and the pending acquisition of Bayer's Animal Health business. </w:t>
      </w:r>
    </w:p>
    <w:p w14:paraId="4E9E5D07" w14:textId="4CC0821F" w:rsidR="00D97F0A" w:rsidRPr="008E7F61" w:rsidRDefault="00D97F0A" w:rsidP="000931DB">
      <w:pPr>
        <w:spacing w:after="0" w:line="240" w:lineRule="auto"/>
        <w:rPr>
          <w:rFonts w:ascii="Calibri" w:eastAsia="Times New Roman" w:hAnsi="Calibri" w:cs="Calibri"/>
          <w:b/>
          <w:bCs/>
          <w:color w:val="000000"/>
          <w:szCs w:val="24"/>
        </w:rPr>
      </w:pPr>
    </w:p>
    <w:p w14:paraId="32CF920C" w14:textId="365C5106" w:rsidR="000931DB" w:rsidRPr="008E7F61" w:rsidRDefault="0056475E" w:rsidP="000931DB">
      <w:pPr>
        <w:spacing w:after="0" w:line="240" w:lineRule="auto"/>
        <w:rPr>
          <w:rFonts w:ascii="Calibri" w:eastAsia="Times New Roman" w:hAnsi="Calibri" w:cs="Calibri"/>
          <w:b/>
          <w:bCs/>
          <w:color w:val="000000"/>
          <w:szCs w:val="24"/>
        </w:rPr>
      </w:pPr>
      <w:r>
        <w:rPr>
          <w:rFonts w:ascii="Calibri" w:eastAsia="Times New Roman" w:hAnsi="Calibri" w:cs="Calibri"/>
          <w:noProof/>
          <w:szCs w:val="24"/>
        </w:rPr>
        <w:drawing>
          <wp:anchor distT="0" distB="0" distL="114300" distR="114300" simplePos="0" relativeHeight="251713536" behindDoc="1" locked="0" layoutInCell="1" allowOverlap="1" wp14:anchorId="5FFC618C" wp14:editId="768AE784">
            <wp:simplePos x="0" y="0"/>
            <wp:positionH relativeFrom="margin">
              <wp:align>left</wp:align>
            </wp:positionH>
            <wp:positionV relativeFrom="paragraph">
              <wp:posOffset>223520</wp:posOffset>
            </wp:positionV>
            <wp:extent cx="1916430" cy="2346325"/>
            <wp:effectExtent l="0" t="0" r="7620" b="0"/>
            <wp:wrapTight wrapText="bothSides">
              <wp:wrapPolygon edited="0">
                <wp:start x="0" y="0"/>
                <wp:lineTo x="0" y="21395"/>
                <wp:lineTo x="21471" y="21395"/>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1DB" w:rsidRPr="008E7F61">
        <w:rPr>
          <w:rFonts w:ascii="Calibri" w:eastAsia="Times New Roman" w:hAnsi="Calibri" w:cs="Calibri"/>
          <w:color w:val="000000"/>
          <w:szCs w:val="24"/>
        </w:rPr>
        <w:br/>
      </w:r>
      <w:r w:rsidR="005745A9" w:rsidRPr="008E7F61">
        <w:rPr>
          <w:rFonts w:ascii="Calibri" w:eastAsia="Times New Roman" w:hAnsi="Calibri" w:cs="Calibri"/>
          <w:b/>
          <w:bCs/>
          <w:color w:val="000000"/>
          <w:szCs w:val="24"/>
        </w:rPr>
        <w:t xml:space="preserve">Rep. </w:t>
      </w:r>
      <w:r w:rsidR="000931DB" w:rsidRPr="008E7F61">
        <w:rPr>
          <w:rFonts w:ascii="Calibri" w:eastAsia="Times New Roman" w:hAnsi="Calibri" w:cs="Calibri"/>
          <w:b/>
          <w:bCs/>
          <w:color w:val="000000"/>
          <w:szCs w:val="24"/>
        </w:rPr>
        <w:t xml:space="preserve">Michael K. Conaway: </w:t>
      </w:r>
      <w:r w:rsidR="00726E3C" w:rsidRPr="008E7F61">
        <w:rPr>
          <w:rFonts w:ascii="Calibri" w:eastAsia="Times New Roman" w:hAnsi="Calibri" w:cs="Calibri"/>
          <w:b/>
          <w:bCs/>
          <w:color w:val="000000"/>
          <w:szCs w:val="24"/>
        </w:rPr>
        <w:t>Ranking Member, House Committee on Agriculture</w:t>
      </w:r>
    </w:p>
    <w:p w14:paraId="60229752" w14:textId="77777777" w:rsidR="000931DB" w:rsidRPr="008E7F61" w:rsidRDefault="000931DB" w:rsidP="000931DB">
      <w:pPr>
        <w:spacing w:after="0" w:line="240" w:lineRule="auto"/>
        <w:rPr>
          <w:rFonts w:ascii="Calibri" w:eastAsia="Times New Roman" w:hAnsi="Calibri" w:cs="Calibri"/>
          <w:b/>
          <w:bCs/>
          <w:color w:val="000000"/>
          <w:szCs w:val="24"/>
        </w:rPr>
      </w:pPr>
    </w:p>
    <w:p w14:paraId="49CD5A0E" w14:textId="0EB114B3" w:rsidR="00465078" w:rsidRPr="0056475E" w:rsidRDefault="00782946" w:rsidP="0056475E">
      <w:pPr>
        <w:pStyle w:val="NoSpacing"/>
        <w:rPr>
          <w:rFonts w:ascii="Calibri" w:eastAsia="Times New Roman" w:hAnsi="Calibri" w:cs="Calibri"/>
          <w:szCs w:val="24"/>
        </w:rPr>
      </w:pPr>
      <w:r w:rsidRPr="008E7F61">
        <w:rPr>
          <w:rFonts w:ascii="Calibri" w:eastAsia="Times New Roman" w:hAnsi="Calibri" w:cs="Calibri"/>
          <w:szCs w:val="24"/>
        </w:rPr>
        <w:t xml:space="preserve">Serving his eighth term in the U.S. House of Representatives, Congressman Mike Conaway represents 29 counties in Texas’ 11th congressional district, including the cities of Midland, </w:t>
      </w:r>
      <w:r w:rsidR="00D97F0A" w:rsidRPr="008E7F61">
        <w:rPr>
          <w:rFonts w:ascii="Calibri" w:eastAsia="Times New Roman" w:hAnsi="Calibri" w:cs="Calibri"/>
          <w:szCs w:val="24"/>
        </w:rPr>
        <w:t>Odessa,</w:t>
      </w:r>
      <w:r w:rsidRPr="008E7F61">
        <w:rPr>
          <w:rFonts w:ascii="Calibri" w:eastAsia="Times New Roman" w:hAnsi="Calibri" w:cs="Calibri"/>
          <w:szCs w:val="24"/>
        </w:rPr>
        <w:t xml:space="preserve"> and San Angelo. In the House, Congressman Conaway is the Ranking Member of the House Committee on Agriculture </w:t>
      </w:r>
      <w:r w:rsidR="001675E1" w:rsidRPr="008E7F61">
        <w:rPr>
          <w:rFonts w:ascii="Calibri" w:eastAsia="Times New Roman" w:hAnsi="Calibri" w:cs="Calibri"/>
          <w:szCs w:val="24"/>
        </w:rPr>
        <w:t>and</w:t>
      </w:r>
      <w:r w:rsidRPr="008E7F61">
        <w:rPr>
          <w:rFonts w:ascii="Calibri" w:eastAsia="Times New Roman" w:hAnsi="Calibri" w:cs="Calibri"/>
          <w:szCs w:val="24"/>
        </w:rPr>
        <w:t xml:space="preserve"> serves on the House Armed Services Committee and the Permanent Select Committee on Intelligence.</w:t>
      </w:r>
      <w:r w:rsidR="00D97F0A" w:rsidRPr="008E7F61">
        <w:rPr>
          <w:rFonts w:ascii="Calibri" w:eastAsia="Times New Roman" w:hAnsi="Calibri" w:cs="Calibri"/>
          <w:szCs w:val="24"/>
        </w:rPr>
        <w:t xml:space="preserve"> </w:t>
      </w:r>
      <w:r w:rsidRPr="008E7F61">
        <w:rPr>
          <w:rFonts w:ascii="Calibri" w:eastAsia="Times New Roman" w:hAnsi="Calibri" w:cs="Calibri"/>
          <w:szCs w:val="24"/>
        </w:rPr>
        <w:t>He is a deputy Republican whip, a position he has held since the 112th Congress. A native Texan, he grew up in Odessa and graduated from Odessa Permian High School in 1966 after playing on Permian’s first state championship football team. He earned a Bachelor of Business Administration degree in accounting from Texas A &amp; M University-Commerce in 1970. After serving in the Army at Fort Hood, he returned to the Permian Basin with Price Waterhouse and settled in Midland, later working with George W. Bush as the chief financial officer for Bush Exploration.</w:t>
      </w:r>
      <w:r w:rsidR="006E008D" w:rsidRPr="008E7F61">
        <w:rPr>
          <w:rFonts w:ascii="Calibri" w:eastAsia="Times New Roman" w:hAnsi="Calibri" w:cs="Calibri"/>
          <w:szCs w:val="24"/>
        </w:rPr>
        <w:t xml:space="preserve"> </w:t>
      </w:r>
      <w:r w:rsidRPr="008E7F61">
        <w:rPr>
          <w:rFonts w:ascii="Calibri" w:eastAsia="Times New Roman" w:hAnsi="Calibri" w:cs="Calibri"/>
          <w:szCs w:val="24"/>
        </w:rPr>
        <w:t>An ordained deacon in the Baptist church, Congressman Conaway and his wife, Suzanne, live in Midland and have four children and seven grandchildren.</w:t>
      </w:r>
    </w:p>
    <w:p w14:paraId="5949621E" w14:textId="22E58509" w:rsidR="00532E07" w:rsidRPr="008E7F61" w:rsidRDefault="005441AC" w:rsidP="00532E07">
      <w:pPr>
        <w:pStyle w:val="NormalWeb"/>
        <w:rPr>
          <w:rFonts w:ascii="Calibri" w:hAnsi="Calibri" w:cs="Calibri"/>
          <w:b/>
          <w:bCs/>
        </w:rPr>
      </w:pPr>
      <w:r w:rsidRPr="008E7F61">
        <w:rPr>
          <w:rFonts w:ascii="Calibri" w:hAnsi="Calibri" w:cs="Calibri"/>
          <w:b/>
          <w:bCs/>
          <w:noProof/>
        </w:rPr>
        <w:drawing>
          <wp:anchor distT="0" distB="0" distL="114300" distR="114300" simplePos="0" relativeHeight="251704320" behindDoc="1" locked="0" layoutInCell="1" allowOverlap="1" wp14:anchorId="5E2B6333" wp14:editId="1036B91D">
            <wp:simplePos x="0" y="0"/>
            <wp:positionH relativeFrom="margin">
              <wp:align>left</wp:align>
            </wp:positionH>
            <wp:positionV relativeFrom="paragraph">
              <wp:posOffset>14148</wp:posOffset>
            </wp:positionV>
            <wp:extent cx="1826260" cy="2282825"/>
            <wp:effectExtent l="0" t="0" r="2540" b="3175"/>
            <wp:wrapTight wrapText="bothSides">
              <wp:wrapPolygon edited="0">
                <wp:start x="0" y="0"/>
                <wp:lineTo x="0" y="21450"/>
                <wp:lineTo x="21405" y="21450"/>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626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E07" w:rsidRPr="008E7F61">
        <w:rPr>
          <w:rFonts w:ascii="Calibri" w:hAnsi="Calibri" w:cs="Calibri"/>
          <w:b/>
          <w:bCs/>
        </w:rPr>
        <w:t>Sonny Perdue</w:t>
      </w:r>
      <w:r w:rsidRPr="008E7F61">
        <w:rPr>
          <w:rFonts w:ascii="Calibri" w:hAnsi="Calibri" w:cs="Calibri"/>
          <w:b/>
          <w:bCs/>
        </w:rPr>
        <w:t>:</w:t>
      </w:r>
      <w:r w:rsidR="00532E07" w:rsidRPr="008E7F61">
        <w:rPr>
          <w:rFonts w:ascii="Calibri" w:hAnsi="Calibri" w:cs="Calibri"/>
          <w:b/>
          <w:bCs/>
        </w:rPr>
        <w:t xml:space="preserve"> Secretary of Agriculture</w:t>
      </w:r>
      <w:r w:rsidR="00C46998">
        <w:rPr>
          <w:rFonts w:ascii="Calibri" w:hAnsi="Calibri" w:cs="Calibri"/>
          <w:b/>
          <w:bCs/>
        </w:rPr>
        <w:t>, USDA</w:t>
      </w:r>
    </w:p>
    <w:p w14:paraId="71D40CFC" w14:textId="0E07529F" w:rsidR="005441AC" w:rsidRDefault="00532E07" w:rsidP="00532E07">
      <w:pPr>
        <w:pStyle w:val="NormalWeb"/>
        <w:rPr>
          <w:rFonts w:ascii="Calibri" w:hAnsi="Calibri" w:cs="Calibri"/>
        </w:rPr>
      </w:pPr>
      <w:r w:rsidRPr="008E7F61">
        <w:rPr>
          <w:rFonts w:ascii="Calibri" w:hAnsi="Calibri" w:cs="Calibri"/>
        </w:rPr>
        <w:t xml:space="preserve">Sonny Perdue is a former farmer, agribusinessman, veterinarian, state legislator, and governor of Georgia. He became the 31st United States Secretary of Agriculture on April 25, 2017. The work ethic cemented in him by his farming roots has remained with Sonny Perdue throughout his life. As a younger man, he served his country in the U.S. Air Force, rising to the rank of Captain. After earning a Doctor of Veterinary Medicine from the University of Georgia, he put that training to use in private practice in North Carolina. As a member of the Georgia State Senate for eleven years, he eventually ascended to the position of President Pro Tempore as elected by his senate colleagues. As a two-term governor of Georgia, he was credited with transforming a budget deficit into a surplus, dramatically increasing the student performance in public schools, and fostering an economic environment that allowed employers to flourish and manufacturers and agricultural producers to achieve record levels of exports. He followed these accomplishments with a successful career in agribusiness, where he focused on commodities and transportation in enterprises that have spanned the southeastern United States. He is acknowledged as a national leader in agriculture, having served as a board member for the National Grain &amp; Feed Association, and as </w:t>
      </w:r>
      <w:r w:rsidR="0056475E">
        <w:rPr>
          <w:rFonts w:ascii="Calibri" w:hAnsi="Calibri" w:cs="Calibri"/>
        </w:rPr>
        <w:t>p</w:t>
      </w:r>
      <w:r w:rsidRPr="008E7F61">
        <w:rPr>
          <w:rFonts w:ascii="Calibri" w:hAnsi="Calibri" w:cs="Calibri"/>
        </w:rPr>
        <w:t>resident of both the Georgia Feed and Grain Association and the Southeastern Feed and Grain Association. Perdue has long-standing, close relationships with the leadership of the American Farm Bureau and has been recognized by the Georgia 4-H and FFA programs, among others, for his leadership in agriculture.</w:t>
      </w:r>
    </w:p>
    <w:p w14:paraId="7BF66B1B" w14:textId="5ABD805C" w:rsidR="00C46998" w:rsidRPr="008E7F61" w:rsidRDefault="00C46998" w:rsidP="00C46998">
      <w:pPr>
        <w:pStyle w:val="NormalWeb"/>
        <w:rPr>
          <w:rFonts w:ascii="Calibri" w:hAnsi="Calibri" w:cs="Calibri"/>
          <w:b/>
          <w:bCs/>
        </w:rPr>
      </w:pPr>
      <w:r w:rsidRPr="008E7F61">
        <w:rPr>
          <w:rFonts w:ascii="Calibri" w:hAnsi="Calibri" w:cs="Calibri"/>
          <w:noProof/>
        </w:rPr>
        <w:drawing>
          <wp:anchor distT="0" distB="0" distL="114300" distR="114300" simplePos="0" relativeHeight="251716608" behindDoc="1" locked="0" layoutInCell="1" allowOverlap="1" wp14:anchorId="0DB66CE5" wp14:editId="2A7C34C1">
            <wp:simplePos x="0" y="0"/>
            <wp:positionH relativeFrom="margin">
              <wp:align>left</wp:align>
            </wp:positionH>
            <wp:positionV relativeFrom="paragraph">
              <wp:posOffset>32385</wp:posOffset>
            </wp:positionV>
            <wp:extent cx="1584325" cy="1981835"/>
            <wp:effectExtent l="0" t="0" r="0" b="0"/>
            <wp:wrapTight wrapText="bothSides">
              <wp:wrapPolygon edited="0">
                <wp:start x="0" y="0"/>
                <wp:lineTo x="0" y="21385"/>
                <wp:lineTo x="21297" y="21385"/>
                <wp:lineTo x="21297" y="0"/>
                <wp:lineTo x="0" y="0"/>
              </wp:wrapPolygon>
            </wp:wrapTight>
            <wp:docPr id="8" name="Picture 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uit and tie smiling at the camera&#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432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61">
        <w:rPr>
          <w:rFonts w:ascii="Calibri" w:hAnsi="Calibri" w:cs="Calibri"/>
          <w:b/>
          <w:bCs/>
        </w:rPr>
        <w:t>Ted McKinney: Under Secretary of Agriculture for Trade and Foreign Agricultural Affairs</w:t>
      </w:r>
      <w:r>
        <w:rPr>
          <w:rFonts w:ascii="Calibri" w:hAnsi="Calibri" w:cs="Calibri"/>
          <w:b/>
          <w:bCs/>
        </w:rPr>
        <w:t>, USDA</w:t>
      </w:r>
    </w:p>
    <w:p w14:paraId="3777E5C4" w14:textId="77777777" w:rsidR="00C46998" w:rsidRDefault="00C46998" w:rsidP="00C46998">
      <w:pPr>
        <w:pStyle w:val="NormalWeb"/>
        <w:rPr>
          <w:rFonts w:ascii="Calibri" w:hAnsi="Calibri" w:cs="Calibri"/>
        </w:rPr>
      </w:pPr>
      <w:r w:rsidRPr="008E7F61">
        <w:rPr>
          <w:rFonts w:ascii="Calibri" w:hAnsi="Calibri" w:cs="Calibri"/>
        </w:rPr>
        <w:t xml:space="preserve">Ted McKinney currently serves as Under Secretary of Agriculture for Trade and Foreign Agricultural Affairs. Prior to assuming his current position, McKinney served as director of the Indiana State Department of Agriculture from 2014 to 2017. </w:t>
      </w:r>
      <w:r>
        <w:rPr>
          <w:rFonts w:ascii="Calibri" w:hAnsi="Calibri" w:cs="Calibri"/>
        </w:rPr>
        <w:t xml:space="preserve">Before </w:t>
      </w:r>
      <w:r w:rsidRPr="008E7F61">
        <w:rPr>
          <w:rFonts w:ascii="Calibri" w:hAnsi="Calibri" w:cs="Calibri"/>
        </w:rPr>
        <w:t>serving as director, McKinney worked for 19 years with Dow AgroSciences, and 14 years with Elanco, a subsidiary of Eli Lilly and Company, where he was Director of Global Corporate Affairs. He has served on the National FFA Convention</w:t>
      </w:r>
      <w:r>
        <w:rPr>
          <w:rFonts w:ascii="Calibri" w:hAnsi="Calibri" w:cs="Calibri"/>
        </w:rPr>
        <w:t>’</w:t>
      </w:r>
      <w:r w:rsidRPr="008E7F61">
        <w:rPr>
          <w:rFonts w:ascii="Calibri" w:hAnsi="Calibri" w:cs="Calibri"/>
        </w:rPr>
        <w:t>s Local Organizing Committee, Indiana State Fair Commission, International Food Information Council, the U.S. Meat Export Federation, International Federation of Animal Health, and the Purdue Dean of Agriculture Advisory Committee. McKinney grew up on a family farm in Tipton, Indiana. He was active in 4-H and the National FFA Organization. In 1981, he received a B.A. in agricultural economics from Purdue University.</w:t>
      </w:r>
    </w:p>
    <w:p w14:paraId="49F94C71" w14:textId="77777777" w:rsidR="00C46998" w:rsidRPr="008E7F61" w:rsidRDefault="00C46998" w:rsidP="00532E07">
      <w:pPr>
        <w:pStyle w:val="NormalWeb"/>
        <w:rPr>
          <w:rFonts w:ascii="Calibri" w:hAnsi="Calibri" w:cs="Calibri"/>
        </w:rPr>
      </w:pPr>
    </w:p>
    <w:p w14:paraId="5E6AE6A3" w14:textId="25C8BACC" w:rsidR="00174F0C" w:rsidRPr="008E7F61" w:rsidRDefault="00174F0C" w:rsidP="00532E07">
      <w:pPr>
        <w:pStyle w:val="NormalWeb"/>
        <w:rPr>
          <w:rFonts w:ascii="Calibri" w:hAnsi="Calibri" w:cs="Calibri"/>
        </w:rPr>
      </w:pPr>
    </w:p>
    <w:p w14:paraId="1A179FA4" w14:textId="5EB3AF81" w:rsidR="00174F0C" w:rsidRPr="008E7F61" w:rsidRDefault="00174F0C" w:rsidP="00174F0C">
      <w:pPr>
        <w:spacing w:after="280" w:line="240" w:lineRule="auto"/>
        <w:rPr>
          <w:rFonts w:ascii="Calibri" w:eastAsia="Times New Roman" w:hAnsi="Calibri" w:cs="Calibri"/>
          <w:b/>
          <w:bCs/>
          <w:color w:val="000000"/>
          <w:szCs w:val="24"/>
        </w:rPr>
      </w:pPr>
      <w:r w:rsidRPr="008E7F61">
        <w:rPr>
          <w:rStyle w:val="f"/>
          <w:rFonts w:ascii="Calibri" w:hAnsi="Calibri" w:cs="Calibri"/>
          <w:noProof/>
          <w:color w:val="70757A"/>
          <w:szCs w:val="24"/>
          <w:shd w:val="clear" w:color="auto" w:fill="FFFFFF"/>
        </w:rPr>
        <w:drawing>
          <wp:anchor distT="0" distB="0" distL="114300" distR="114300" simplePos="0" relativeHeight="251709440" behindDoc="0" locked="0" layoutInCell="1" allowOverlap="1" wp14:anchorId="25833DB6" wp14:editId="4FF1291F">
            <wp:simplePos x="0" y="0"/>
            <wp:positionH relativeFrom="margin">
              <wp:align>left</wp:align>
            </wp:positionH>
            <wp:positionV relativeFrom="paragraph">
              <wp:posOffset>29235</wp:posOffset>
            </wp:positionV>
            <wp:extent cx="1609344" cy="1805463"/>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344" cy="18054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61">
        <w:rPr>
          <w:rFonts w:ascii="Calibri" w:eastAsia="Times New Roman" w:hAnsi="Calibri" w:cs="Calibri"/>
          <w:b/>
          <w:bCs/>
          <w:color w:val="000000"/>
          <w:szCs w:val="24"/>
        </w:rPr>
        <w:t>Jos</w:t>
      </w:r>
      <w:r w:rsidR="0056475E">
        <w:rPr>
          <w:rFonts w:ascii="Calibri" w:eastAsia="Times New Roman" w:hAnsi="Calibri" w:cs="Calibri"/>
          <w:b/>
          <w:bCs/>
          <w:color w:val="000000"/>
          <w:szCs w:val="24"/>
        </w:rPr>
        <w:t>é</w:t>
      </w:r>
      <w:r w:rsidRPr="008E7F61">
        <w:rPr>
          <w:rFonts w:ascii="Calibri" w:eastAsia="Times New Roman" w:hAnsi="Calibri" w:cs="Calibri"/>
          <w:b/>
          <w:bCs/>
          <w:color w:val="000000"/>
          <w:szCs w:val="24"/>
        </w:rPr>
        <w:t xml:space="preserve"> Andr</w:t>
      </w:r>
      <w:r w:rsidR="0056475E">
        <w:rPr>
          <w:rFonts w:ascii="Calibri" w:eastAsia="Times New Roman" w:hAnsi="Calibri" w:cs="Calibri"/>
          <w:b/>
          <w:bCs/>
          <w:color w:val="000000"/>
          <w:szCs w:val="24"/>
        </w:rPr>
        <w:t>é</w:t>
      </w:r>
      <w:r w:rsidRPr="008E7F61">
        <w:rPr>
          <w:rFonts w:ascii="Calibri" w:eastAsia="Times New Roman" w:hAnsi="Calibri" w:cs="Calibri"/>
          <w:b/>
          <w:bCs/>
          <w:color w:val="000000"/>
          <w:szCs w:val="24"/>
        </w:rPr>
        <w:t xml:space="preserve">s: Chef and Founder, World Central Kitchen </w:t>
      </w:r>
    </w:p>
    <w:p w14:paraId="3B8B3C06" w14:textId="5381CEB2" w:rsidR="00174F0C" w:rsidRPr="0056475E" w:rsidRDefault="00174F0C" w:rsidP="0056475E">
      <w:pPr>
        <w:spacing w:after="280" w:line="240" w:lineRule="auto"/>
        <w:rPr>
          <w:rFonts w:ascii="Calibri" w:hAnsi="Calibri" w:cs="Calibri"/>
          <w:color w:val="000000"/>
          <w:szCs w:val="24"/>
          <w:shd w:val="clear" w:color="auto" w:fill="FFFFFF"/>
        </w:rPr>
      </w:pPr>
      <w:r w:rsidRPr="008E7F61">
        <w:rPr>
          <w:rFonts w:ascii="Calibri" w:hAnsi="Calibri" w:cs="Calibri"/>
          <w:color w:val="000000"/>
          <w:szCs w:val="24"/>
          <w:shd w:val="clear" w:color="auto" w:fill="FFFFFF"/>
        </w:rPr>
        <w:t>Twice named to Time’s “100 Most Influential People” list and recipient of the 2015 National Humanities Medal, </w:t>
      </w:r>
      <w:r w:rsidRPr="008E7F61">
        <w:rPr>
          <w:rStyle w:val="il"/>
          <w:rFonts w:ascii="Calibri" w:hAnsi="Calibri" w:cs="Calibri"/>
          <w:color w:val="000000"/>
          <w:szCs w:val="24"/>
          <w:shd w:val="clear" w:color="auto" w:fill="FFFFFF"/>
        </w:rPr>
        <w:t>José</w:t>
      </w:r>
      <w:r w:rsidRPr="008E7F61">
        <w:rPr>
          <w:rFonts w:ascii="Calibri" w:hAnsi="Calibri" w:cs="Calibri"/>
          <w:color w:val="000000"/>
          <w:szCs w:val="24"/>
          <w:shd w:val="clear" w:color="auto" w:fill="FFFFFF"/>
        </w:rPr>
        <w:t> </w:t>
      </w:r>
      <w:r w:rsidRPr="008E7F61">
        <w:rPr>
          <w:rStyle w:val="il"/>
          <w:rFonts w:ascii="Calibri" w:hAnsi="Calibri" w:cs="Calibri"/>
          <w:color w:val="000000"/>
          <w:szCs w:val="24"/>
          <w:shd w:val="clear" w:color="auto" w:fill="FFFFFF"/>
        </w:rPr>
        <w:t>Andrés</w:t>
      </w:r>
      <w:r w:rsidRPr="008E7F61">
        <w:rPr>
          <w:rFonts w:ascii="Calibri" w:hAnsi="Calibri" w:cs="Calibri"/>
          <w:color w:val="000000"/>
          <w:szCs w:val="24"/>
          <w:shd w:val="clear" w:color="auto" w:fill="FFFFFF"/>
        </w:rPr>
        <w:t> is an internationally-recognized culinary innovator, New York Times best-selling author, educator, humanitarian, and chef and owner of Think Food Group, the award-winning collective of nearly thirty restaurants throughout the country and beyond. In 2010, </w:t>
      </w:r>
      <w:r w:rsidRPr="008E7F61">
        <w:rPr>
          <w:rStyle w:val="il"/>
          <w:rFonts w:ascii="Calibri" w:hAnsi="Calibri" w:cs="Calibri"/>
          <w:color w:val="000000"/>
          <w:szCs w:val="24"/>
          <w:shd w:val="clear" w:color="auto" w:fill="FFFFFF"/>
        </w:rPr>
        <w:t>Andrés</w:t>
      </w:r>
      <w:r w:rsidRPr="008E7F61">
        <w:rPr>
          <w:rFonts w:ascii="Calibri" w:hAnsi="Calibri" w:cs="Calibri"/>
          <w:color w:val="000000"/>
          <w:szCs w:val="24"/>
          <w:shd w:val="clear" w:color="auto" w:fill="FFFFFF"/>
        </w:rPr>
        <w:t> founded World Central Kitchen, a non-profit specializing in delivering food relief in the wake of natural and humanitarian disasters. Notably, his team served 3.7 million meals to the people of Puerto Rico following Hurricane Maria and has since served more than 40 million meals worldwide. In response to the COVID-19 pandemic, WCK has partnered with restaurants, small farms, and local partners around the country to combat food insecurity. A naturalized U.S. citizen originally from Spain, </w:t>
      </w:r>
      <w:r w:rsidRPr="008E7F61">
        <w:rPr>
          <w:rStyle w:val="il"/>
          <w:rFonts w:ascii="Calibri" w:hAnsi="Calibri" w:cs="Calibri"/>
          <w:color w:val="000000"/>
          <w:szCs w:val="24"/>
          <w:shd w:val="clear" w:color="auto" w:fill="FFFFFF"/>
        </w:rPr>
        <w:t>Andrés</w:t>
      </w:r>
      <w:r w:rsidRPr="008E7F61">
        <w:rPr>
          <w:rFonts w:ascii="Calibri" w:hAnsi="Calibri" w:cs="Calibri"/>
          <w:color w:val="000000"/>
          <w:szCs w:val="24"/>
          <w:shd w:val="clear" w:color="auto" w:fill="FFFFFF"/>
        </w:rPr>
        <w:t> has been a tireless advocate for immigration reform and on July 4, 2014 was named by President Barack Obama as that year’s “Outstanding American by Choice.”</w:t>
      </w:r>
    </w:p>
    <w:p w14:paraId="6BBF81E6" w14:textId="5F075D41" w:rsidR="00AE3607" w:rsidRPr="008E7F61" w:rsidRDefault="00AE3607" w:rsidP="00AE3607">
      <w:pPr>
        <w:spacing w:after="280" w:line="240" w:lineRule="auto"/>
        <w:rPr>
          <w:rFonts w:ascii="Calibri" w:eastAsia="Times New Roman" w:hAnsi="Calibri" w:cs="Calibri"/>
          <w:b/>
          <w:bCs/>
          <w:color w:val="000000"/>
          <w:szCs w:val="24"/>
        </w:rPr>
      </w:pPr>
      <w:r w:rsidRPr="008E7F61">
        <w:rPr>
          <w:rFonts w:ascii="Calibri" w:hAnsi="Calibri" w:cs="Calibri"/>
          <w:noProof/>
          <w:szCs w:val="24"/>
        </w:rPr>
        <w:drawing>
          <wp:anchor distT="0" distB="0" distL="114300" distR="114300" simplePos="0" relativeHeight="251703296" behindDoc="1" locked="0" layoutInCell="1" allowOverlap="1" wp14:anchorId="1535BB8F" wp14:editId="38E5075F">
            <wp:simplePos x="0" y="0"/>
            <wp:positionH relativeFrom="margin">
              <wp:align>left</wp:align>
            </wp:positionH>
            <wp:positionV relativeFrom="paragraph">
              <wp:posOffset>10795</wp:posOffset>
            </wp:positionV>
            <wp:extent cx="1429385" cy="1791970"/>
            <wp:effectExtent l="0" t="0" r="0" b="0"/>
            <wp:wrapTight wrapText="bothSides">
              <wp:wrapPolygon edited="0">
                <wp:start x="0" y="0"/>
                <wp:lineTo x="0" y="21355"/>
                <wp:lineTo x="21303" y="21355"/>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38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75E">
        <w:rPr>
          <w:rFonts w:ascii="Calibri" w:eastAsia="Times New Roman" w:hAnsi="Calibri" w:cs="Calibri"/>
          <w:b/>
          <w:bCs/>
          <w:color w:val="000000"/>
          <w:szCs w:val="24"/>
        </w:rPr>
        <w:t xml:space="preserve">Sen. </w:t>
      </w:r>
      <w:r w:rsidRPr="008E7F61">
        <w:rPr>
          <w:rFonts w:ascii="Calibri" w:eastAsia="Times New Roman" w:hAnsi="Calibri" w:cs="Calibri"/>
          <w:b/>
          <w:bCs/>
          <w:color w:val="000000"/>
          <w:szCs w:val="24"/>
        </w:rPr>
        <w:t>Debbie Stabenow:</w:t>
      </w:r>
      <w:r w:rsidRPr="008E7F61">
        <w:rPr>
          <w:rFonts w:ascii="Calibri" w:eastAsia="Times New Roman" w:hAnsi="Calibri" w:cs="Calibri"/>
          <w:b/>
          <w:bCs/>
          <w:szCs w:val="24"/>
        </w:rPr>
        <w:t xml:space="preserve"> </w:t>
      </w:r>
      <w:r w:rsidRPr="008E7F61">
        <w:rPr>
          <w:rFonts w:ascii="Calibri" w:eastAsia="Times New Roman" w:hAnsi="Calibri" w:cs="Calibri"/>
          <w:b/>
          <w:bCs/>
          <w:color w:val="000000"/>
          <w:szCs w:val="24"/>
        </w:rPr>
        <w:t xml:space="preserve">Ranking Member, Senate Committee on Agriculture </w:t>
      </w:r>
    </w:p>
    <w:p w14:paraId="3CC8143F" w14:textId="10563094" w:rsidR="00636F96" w:rsidRPr="00172128" w:rsidRDefault="00636F96" w:rsidP="008D7DDE">
      <w:pPr>
        <w:spacing w:after="280" w:line="240" w:lineRule="auto"/>
        <w:rPr>
          <w:rFonts w:ascii="Calibri" w:eastAsia="Times New Roman" w:hAnsi="Calibri" w:cs="Calibri"/>
          <w:color w:val="000000"/>
          <w:szCs w:val="24"/>
        </w:rPr>
      </w:pPr>
      <w:r w:rsidRPr="007C24C8">
        <w:rPr>
          <w:rFonts w:ascii="Calibri" w:hAnsi="Calibri" w:cs="Calibri"/>
        </w:rPr>
        <w:t>Senator Debbie Stabenow of Michigan serves as Ranking Member of the Senate Agriculture, Nutrition and Forestry Committee, where she is leading the effort for improving sustainability in food and agriculture.</w:t>
      </w:r>
      <w:r w:rsidR="00AC4756" w:rsidRPr="007C24C8">
        <w:rPr>
          <w:rFonts w:ascii="Calibri" w:hAnsi="Calibri" w:cs="Calibri"/>
        </w:rPr>
        <w:t xml:space="preserve"> </w:t>
      </w:r>
      <w:r w:rsidRPr="007C24C8">
        <w:rPr>
          <w:rFonts w:ascii="Calibri" w:hAnsi="Calibri" w:cs="Calibri"/>
        </w:rPr>
        <w:t>In the 2018 Farm Bill, she authored the most advanced climate-smart agriculture policies to date. Earlier this year, she partnered with Senator Mike Braun of Indiana to introduce the bipartisan Growing Climate Solutions Act, which helps farmers and foresters scale up sustainable practices and tap into new economic opportunities through voluntary carbon markets.</w:t>
      </w:r>
      <w:r w:rsidR="00AC4756" w:rsidRPr="007C24C8">
        <w:rPr>
          <w:rFonts w:ascii="Calibri" w:hAnsi="Calibri" w:cs="Calibri"/>
        </w:rPr>
        <w:t xml:space="preserve"> </w:t>
      </w:r>
      <w:r w:rsidRPr="007C24C8">
        <w:rPr>
          <w:rFonts w:ascii="Calibri" w:hAnsi="Calibri" w:cs="Calibri"/>
        </w:rPr>
        <w:t xml:space="preserve">Senator Stabenow also serves as a senior member of the Senate Energy and Natural Resources Committee, the Senate Finance Committee, and the Senate Budget Committee. </w:t>
      </w:r>
      <w:r w:rsidR="00AC4756" w:rsidRPr="007C24C8">
        <w:rPr>
          <w:rFonts w:ascii="Calibri" w:eastAsia="Times New Roman" w:hAnsi="Calibri" w:cs="Calibri"/>
          <w:color w:val="000000"/>
          <w:szCs w:val="24"/>
        </w:rPr>
        <w:t xml:space="preserve">Born and raised in Michigan, </w:t>
      </w:r>
      <w:r w:rsidR="008E3C71" w:rsidRPr="007C24C8">
        <w:rPr>
          <w:rFonts w:ascii="Calibri" w:eastAsia="Times New Roman" w:hAnsi="Calibri" w:cs="Calibri"/>
          <w:color w:val="000000"/>
          <w:szCs w:val="24"/>
        </w:rPr>
        <w:t>Stabenow served in the Michigan House of Representatives for twelve years and the State Senate for four years. Stabenow was first elected to serve in the U.S. House of Representatives in 1996</w:t>
      </w:r>
      <w:r w:rsidR="0032364E" w:rsidRPr="007C24C8">
        <w:rPr>
          <w:rFonts w:ascii="Calibri" w:eastAsia="Times New Roman" w:hAnsi="Calibri" w:cs="Calibri"/>
          <w:color w:val="000000"/>
          <w:szCs w:val="24"/>
        </w:rPr>
        <w:t xml:space="preserve"> and </w:t>
      </w:r>
      <w:r w:rsidR="00AC4756" w:rsidRPr="007C24C8">
        <w:rPr>
          <w:rFonts w:ascii="Calibri" w:eastAsia="Times New Roman" w:hAnsi="Calibri" w:cs="Calibri"/>
          <w:color w:val="000000"/>
          <w:szCs w:val="24"/>
        </w:rPr>
        <w:t>was elected to the United States Senate in 2000.</w:t>
      </w:r>
    </w:p>
    <w:p w14:paraId="1A52D8EA" w14:textId="6FDAC31E" w:rsidR="00AE3607" w:rsidRPr="008E7F61" w:rsidRDefault="008D7DDE" w:rsidP="00AE3607">
      <w:pPr>
        <w:spacing w:after="0" w:line="240" w:lineRule="auto"/>
        <w:rPr>
          <w:rFonts w:ascii="Calibri" w:eastAsia="Times New Roman" w:hAnsi="Calibri" w:cs="Calibri"/>
          <w:szCs w:val="24"/>
        </w:rPr>
      </w:pPr>
      <w:r w:rsidRPr="008E7F61">
        <w:rPr>
          <w:rFonts w:ascii="Calibri" w:eastAsia="Times New Roman" w:hAnsi="Calibri" w:cs="Calibri"/>
          <w:b/>
          <w:bCs/>
          <w:noProof/>
          <w:color w:val="000000"/>
          <w:szCs w:val="24"/>
        </w:rPr>
        <w:drawing>
          <wp:anchor distT="0" distB="0" distL="114300" distR="114300" simplePos="0" relativeHeight="251711488" behindDoc="0" locked="0" layoutInCell="1" allowOverlap="1" wp14:anchorId="42F74FD3" wp14:editId="367C5607">
            <wp:simplePos x="0" y="0"/>
            <wp:positionH relativeFrom="margin">
              <wp:align>left</wp:align>
            </wp:positionH>
            <wp:positionV relativeFrom="paragraph">
              <wp:posOffset>193040</wp:posOffset>
            </wp:positionV>
            <wp:extent cx="1638300" cy="1638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84A7E" w14:textId="216D0EBA" w:rsidR="00AE3607" w:rsidRPr="008E7F61" w:rsidRDefault="00AE3607" w:rsidP="00AE3607">
      <w:pPr>
        <w:shd w:val="clear" w:color="auto" w:fill="FFFFFF"/>
        <w:spacing w:after="0" w:line="240" w:lineRule="auto"/>
        <w:rPr>
          <w:rFonts w:ascii="Calibri" w:eastAsia="Times New Roman" w:hAnsi="Calibri" w:cs="Calibri"/>
          <w:b/>
          <w:bCs/>
          <w:color w:val="000000"/>
          <w:szCs w:val="24"/>
        </w:rPr>
      </w:pPr>
      <w:r w:rsidRPr="008E7F61">
        <w:rPr>
          <w:rFonts w:ascii="Calibri" w:eastAsia="Times New Roman" w:hAnsi="Calibri" w:cs="Calibri"/>
          <w:b/>
          <w:bCs/>
          <w:color w:val="000000"/>
          <w:szCs w:val="24"/>
        </w:rPr>
        <w:t>Laura Wood Peterson: Senior Director, Government Affairs, Indigo Agriculture</w:t>
      </w:r>
    </w:p>
    <w:p w14:paraId="112EBA8A" w14:textId="77777777" w:rsidR="00AE3607" w:rsidRPr="008E7F61" w:rsidRDefault="00AE3607" w:rsidP="00AE3607">
      <w:pPr>
        <w:shd w:val="clear" w:color="auto" w:fill="FFFFFF"/>
        <w:spacing w:after="0" w:line="240" w:lineRule="auto"/>
        <w:rPr>
          <w:rFonts w:ascii="Calibri" w:eastAsia="Times New Roman" w:hAnsi="Calibri" w:cs="Calibri"/>
          <w:color w:val="222222"/>
          <w:szCs w:val="24"/>
        </w:rPr>
      </w:pPr>
    </w:p>
    <w:p w14:paraId="3EC76635" w14:textId="2C1F2EA7" w:rsidR="008D7DDE" w:rsidRPr="008D7DDE" w:rsidRDefault="00AE3607" w:rsidP="008D7DDE">
      <w:pPr>
        <w:shd w:val="clear" w:color="auto" w:fill="FFFFFF"/>
        <w:spacing w:after="0" w:line="240" w:lineRule="auto"/>
        <w:rPr>
          <w:rFonts w:ascii="Calibri" w:eastAsia="Times New Roman" w:hAnsi="Calibri" w:cs="Calibri"/>
          <w:color w:val="000000"/>
          <w:szCs w:val="24"/>
        </w:rPr>
      </w:pPr>
      <w:r w:rsidRPr="008E7F61">
        <w:rPr>
          <w:rFonts w:ascii="Calibri" w:eastAsia="Times New Roman" w:hAnsi="Calibri" w:cs="Calibri"/>
          <w:color w:val="000000"/>
          <w:szCs w:val="24"/>
        </w:rPr>
        <w:t>Laura Wood Peterson is the Senior Director, Government Affairs</w:t>
      </w:r>
      <w:r w:rsidR="008D7DDE">
        <w:rPr>
          <w:rFonts w:ascii="Calibri" w:eastAsia="Times New Roman" w:hAnsi="Calibri" w:cs="Calibri"/>
          <w:color w:val="000000"/>
          <w:szCs w:val="24"/>
        </w:rPr>
        <w:t xml:space="preserve"> for </w:t>
      </w:r>
      <w:r w:rsidRPr="008E7F61">
        <w:rPr>
          <w:rFonts w:ascii="Calibri" w:eastAsia="Times New Roman" w:hAnsi="Calibri" w:cs="Calibri"/>
          <w:color w:val="000000"/>
          <w:szCs w:val="24"/>
        </w:rPr>
        <w:t>Indigo Agriculture. Prior to this role, she served as Head of Federal Government and Industry Relations for Syngenta and Director of Federal Affairs for the National Association of Conservation Districts. She has experience in agriculture lobbying with The Russell Group as well as multiple internships in the Kansas Legislature, United States Congress and U.S. Senate Committee on the Judiciary. She is a member of the Kansas Bar and American Bar Associations and attended Kansas State University and George Washington University Law School, where she taught American Politics as adjunct faculty in the Undergraduate Political Science Department. Laura grew up on a family farm in Kansas and co-operates an angus cattle herd in Eastern Montana with her husband, Jess. She is on the board of the Conservation Technology Information Center and Montana Conservation Voters.</w:t>
      </w:r>
      <w:r w:rsidR="008D7DDE">
        <w:rPr>
          <w:rFonts w:ascii="Calibri" w:eastAsia="Times New Roman" w:hAnsi="Calibri" w:cs="Calibri"/>
          <w:color w:val="000000"/>
          <w:szCs w:val="24"/>
        </w:rPr>
        <w:br/>
      </w:r>
    </w:p>
    <w:p w14:paraId="59B5EBB1" w14:textId="19B82001" w:rsidR="000931DB" w:rsidRPr="008D7DDE" w:rsidRDefault="009A5AC0" w:rsidP="008D7DDE">
      <w:pPr>
        <w:pStyle w:val="NormalWeb"/>
        <w:rPr>
          <w:rFonts w:ascii="Calibri" w:hAnsi="Calibri" w:cs="Calibri"/>
        </w:rPr>
      </w:pPr>
      <w:r w:rsidRPr="008E7F61">
        <w:rPr>
          <w:rFonts w:ascii="Calibri" w:hAnsi="Calibri" w:cs="Calibri"/>
          <w:b/>
          <w:bCs/>
          <w:noProof/>
          <w:bdr w:val="none" w:sz="0" w:space="0" w:color="auto" w:frame="1"/>
        </w:rPr>
        <w:drawing>
          <wp:anchor distT="0" distB="0" distL="114300" distR="114300" simplePos="0" relativeHeight="251693056" behindDoc="0" locked="0" layoutInCell="1" allowOverlap="1" wp14:anchorId="644AD5DE" wp14:editId="6E70835D">
            <wp:simplePos x="0" y="0"/>
            <wp:positionH relativeFrom="margin">
              <wp:align>left</wp:align>
            </wp:positionH>
            <wp:positionV relativeFrom="paragraph">
              <wp:posOffset>208305</wp:posOffset>
            </wp:positionV>
            <wp:extent cx="1589405" cy="1589405"/>
            <wp:effectExtent l="0" t="0" r="0" b="0"/>
            <wp:wrapSquare wrapText="bothSides"/>
            <wp:docPr id="28" name="Picture 28" descr="https://lh3.googleusercontent.com/xHYvnB5-vRQMPFMyX6nY0fIht2icYyQSY91Ex92Hqi-FLluw2pcjHwfWgk6iKT6fuYBLPVv4i800BHzaOflWXRw9jHcQTIUOFSyNjwZo2D28-oyiK-hY-LQNSw-MMLZtMDmNu9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xHYvnB5-vRQMPFMyX6nY0fIht2icYyQSY91Ex92Hqi-FLluw2pcjHwfWgk6iKT6fuYBLPVv4i800BHzaOflWXRw9jHcQTIUOFSyNjwZo2D28-oyiK-hY-LQNSw-MMLZtMDmNu9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40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1DB" w:rsidRPr="008E7F61">
        <w:rPr>
          <w:rFonts w:ascii="Calibri" w:hAnsi="Calibri" w:cs="Calibri"/>
          <w:color w:val="000000"/>
        </w:rPr>
        <w:br/>
      </w:r>
      <w:r w:rsidR="000931DB" w:rsidRPr="008E7F61">
        <w:rPr>
          <w:rFonts w:ascii="Calibri" w:hAnsi="Calibri" w:cs="Calibri"/>
          <w:b/>
          <w:bCs/>
          <w:color w:val="000000"/>
        </w:rPr>
        <w:t>Teddy Bekele:</w:t>
      </w:r>
      <w:r w:rsidR="00A26A73" w:rsidRPr="008E7F61">
        <w:rPr>
          <w:rFonts w:ascii="Calibri" w:hAnsi="Calibri" w:cs="Calibri"/>
          <w:b/>
          <w:bCs/>
          <w:color w:val="000000"/>
        </w:rPr>
        <w:t xml:space="preserve"> Chief Technology Officer, Land O’Lakes </w:t>
      </w:r>
    </w:p>
    <w:p w14:paraId="131F8B3B" w14:textId="3FBB8633" w:rsidR="00465078" w:rsidRPr="008E5C84" w:rsidRDefault="005C146C" w:rsidP="008E5C84">
      <w:pPr>
        <w:shd w:val="clear" w:color="auto" w:fill="FFFFFF"/>
        <w:spacing w:after="0" w:line="240" w:lineRule="auto"/>
        <w:rPr>
          <w:rFonts w:ascii="Calibri" w:eastAsia="Times New Roman" w:hAnsi="Calibri" w:cs="Calibri"/>
          <w:szCs w:val="24"/>
        </w:rPr>
      </w:pPr>
      <w:r w:rsidRPr="008E7F61">
        <w:rPr>
          <w:rFonts w:ascii="Calibri" w:eastAsia="Times New Roman" w:hAnsi="Calibri" w:cs="Calibri"/>
          <w:color w:val="000000"/>
          <w:szCs w:val="24"/>
        </w:rPr>
        <w:t xml:space="preserve">Bekele </w:t>
      </w:r>
      <w:r w:rsidR="000931DB" w:rsidRPr="008E7F61">
        <w:rPr>
          <w:rFonts w:ascii="Calibri" w:eastAsia="Times New Roman" w:hAnsi="Calibri" w:cs="Calibri"/>
          <w:color w:val="000000"/>
          <w:szCs w:val="24"/>
        </w:rPr>
        <w:t xml:space="preserve">has a passion for researching, </w:t>
      </w:r>
      <w:r w:rsidR="007F46E5" w:rsidRPr="008E7F61">
        <w:rPr>
          <w:rFonts w:ascii="Calibri" w:eastAsia="Times New Roman" w:hAnsi="Calibri" w:cs="Calibri"/>
          <w:color w:val="000000"/>
          <w:szCs w:val="24"/>
        </w:rPr>
        <w:t>developing,</w:t>
      </w:r>
      <w:r w:rsidR="000931DB" w:rsidRPr="008E7F61">
        <w:rPr>
          <w:rFonts w:ascii="Calibri" w:eastAsia="Times New Roman" w:hAnsi="Calibri" w:cs="Calibri"/>
          <w:color w:val="000000"/>
          <w:szCs w:val="24"/>
        </w:rPr>
        <w:t xml:space="preserve"> and implementing innovative technology solutions to help agricultural retailers and farmers produce more nutritious food while optimizing their business and safeguarding natural resources.</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Working within Land O'Lakes, Teddy works to bolster the cooperative’s unique farmer-to-fork perspective with insights and visibility into all aspects of food, from the seed planted to the food we eat. Teddy regularly speaks on technology in agriculture, including appearances at SXSW and Google Next on the utilization of technology to optimize farming decisions. Teddy was born in Ethiopia and moved to Italy in 1985, finally immigrating to the United States in 1993. He holds an MBA from Indiana University and a Bachelor of Science in Mechanical Engineering from North Carolina State University.  </w:t>
      </w:r>
    </w:p>
    <w:p w14:paraId="7B3BF308" w14:textId="77777777" w:rsidR="008D7DDE" w:rsidRDefault="008D7DDE" w:rsidP="00A7096B">
      <w:pPr>
        <w:spacing w:after="480" w:line="240" w:lineRule="auto"/>
        <w:rPr>
          <w:rFonts w:ascii="Calibri" w:eastAsia="Times New Roman" w:hAnsi="Calibri" w:cs="Calibri"/>
          <w:b/>
          <w:bCs/>
          <w:noProof/>
          <w:color w:val="000000"/>
          <w:szCs w:val="24"/>
          <w:bdr w:val="none" w:sz="0" w:space="0" w:color="auto" w:frame="1"/>
        </w:rPr>
      </w:pPr>
    </w:p>
    <w:p w14:paraId="56F18462" w14:textId="2C02B772" w:rsidR="000931DB" w:rsidRPr="004E6635" w:rsidRDefault="00AE3607" w:rsidP="004E6635">
      <w:pPr>
        <w:spacing w:after="480" w:line="240" w:lineRule="auto"/>
        <w:rPr>
          <w:rFonts w:ascii="Calibri" w:eastAsia="Times New Roman" w:hAnsi="Calibri" w:cs="Calibri"/>
          <w:b/>
          <w:bCs/>
          <w:szCs w:val="24"/>
        </w:rPr>
      </w:pPr>
      <w:r w:rsidRPr="008D7DDE">
        <w:rPr>
          <w:rFonts w:ascii="Calibri" w:eastAsia="Times New Roman" w:hAnsi="Calibri" w:cs="Calibri"/>
          <w:b/>
          <w:bCs/>
          <w:noProof/>
          <w:color w:val="000000"/>
          <w:szCs w:val="24"/>
          <w:bdr w:val="none" w:sz="0" w:space="0" w:color="auto" w:frame="1"/>
        </w:rPr>
        <w:drawing>
          <wp:anchor distT="0" distB="0" distL="114300" distR="114300" simplePos="0" relativeHeight="251698176" behindDoc="0" locked="0" layoutInCell="1" allowOverlap="1" wp14:anchorId="4769FF97" wp14:editId="602B0591">
            <wp:simplePos x="0" y="0"/>
            <wp:positionH relativeFrom="margin">
              <wp:align>left</wp:align>
            </wp:positionH>
            <wp:positionV relativeFrom="paragraph">
              <wp:posOffset>6375</wp:posOffset>
            </wp:positionV>
            <wp:extent cx="1557655" cy="1947545"/>
            <wp:effectExtent l="0" t="0" r="4445" b="0"/>
            <wp:wrapSquare wrapText="bothSides"/>
            <wp:docPr id="29" name="Picture 29" descr="https://lh4.googleusercontent.com/PAjsZNh3IoHVEu4POcoQFfUNGk2iWTIDizX2uYaq6jwc7YrUITCE5eWjdTIS-Ago_rdlObSGlpBdvjcsunFnWl5kznN3Nt6GQ00y6fO0xHWXVieMlMItFVtw0rEASZot1iEmi8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PAjsZNh3IoHVEu4POcoQFfUNGk2iWTIDizX2uYaq6jwc7YrUITCE5eWjdTIS-Ago_rdlObSGlpBdvjcsunFnWl5kznN3Nt6GQ00y6fO0xHWXVieMlMItFVtw0rEASZot1iEmi8Nr"/>
                    <pic:cNvPicPr>
                      <a:picLocks noChangeAspect="1" noChangeArrowheads="1"/>
                    </pic:cNvPicPr>
                  </pic:nvPicPr>
                  <pic:blipFill rotWithShape="1">
                    <a:blip r:embed="rId18">
                      <a:extLst>
                        <a:ext uri="{28A0092B-C50C-407E-A947-70E740481C1C}">
                          <a14:useLocalDpi xmlns:a14="http://schemas.microsoft.com/office/drawing/2010/main" val="0"/>
                        </a:ext>
                      </a:extLst>
                    </a:blip>
                    <a:srcRect t="8462" b="8384"/>
                    <a:stretch/>
                  </pic:blipFill>
                  <pic:spPr bwMode="auto">
                    <a:xfrm>
                      <a:off x="0" y="0"/>
                      <a:ext cx="1578594" cy="1973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1DB" w:rsidRPr="008D7DDE">
        <w:rPr>
          <w:rFonts w:ascii="Calibri" w:eastAsia="Times New Roman" w:hAnsi="Calibri" w:cs="Calibri"/>
          <w:b/>
          <w:bCs/>
          <w:color w:val="000000"/>
          <w:szCs w:val="24"/>
        </w:rPr>
        <w:t>Zippy Duvall</w:t>
      </w:r>
      <w:r w:rsidR="000931DB" w:rsidRPr="008D7DDE">
        <w:rPr>
          <w:rFonts w:ascii="Calibri" w:eastAsia="Times New Roman" w:hAnsi="Calibri" w:cs="Calibri"/>
          <w:b/>
          <w:bCs/>
          <w:szCs w:val="24"/>
        </w:rPr>
        <w:t>:</w:t>
      </w:r>
      <w:r w:rsidR="00A26A73" w:rsidRPr="008D7DDE">
        <w:rPr>
          <w:rFonts w:ascii="Calibri" w:eastAsia="Times New Roman" w:hAnsi="Calibri" w:cs="Calibri"/>
          <w:b/>
          <w:bCs/>
          <w:szCs w:val="24"/>
        </w:rPr>
        <w:t xml:space="preserve"> President</w:t>
      </w:r>
      <w:r w:rsidR="00D67F47">
        <w:rPr>
          <w:rFonts w:ascii="Calibri" w:eastAsia="Times New Roman" w:hAnsi="Calibri" w:cs="Calibri"/>
          <w:b/>
          <w:bCs/>
          <w:szCs w:val="24"/>
        </w:rPr>
        <w:t xml:space="preserve">, </w:t>
      </w:r>
      <w:r w:rsidR="00A26A73" w:rsidRPr="008D7DDE">
        <w:rPr>
          <w:rFonts w:ascii="Calibri" w:eastAsia="Times New Roman" w:hAnsi="Calibri" w:cs="Calibri"/>
          <w:b/>
          <w:bCs/>
          <w:szCs w:val="24"/>
        </w:rPr>
        <w:t>American Farm Bureau Federation</w:t>
      </w:r>
      <w:r w:rsidR="008D7DDE">
        <w:rPr>
          <w:rFonts w:ascii="Calibri" w:eastAsia="Times New Roman" w:hAnsi="Calibri" w:cs="Calibri"/>
          <w:b/>
          <w:bCs/>
          <w:szCs w:val="24"/>
        </w:rPr>
        <w:br/>
      </w:r>
      <w:r w:rsidR="00A01D2F" w:rsidRPr="008E7F61">
        <w:rPr>
          <w:rFonts w:ascii="Calibri" w:eastAsia="Times New Roman" w:hAnsi="Calibri" w:cs="Calibri"/>
          <w:b/>
          <w:bCs/>
          <w:szCs w:val="24"/>
        </w:rPr>
        <w:br/>
      </w:r>
      <w:r w:rsidR="00A01D2F" w:rsidRPr="008E7F61">
        <w:rPr>
          <w:rFonts w:ascii="Calibri" w:eastAsia="Times New Roman" w:hAnsi="Calibri" w:cs="Calibri"/>
          <w:szCs w:val="24"/>
        </w:rPr>
        <w:t xml:space="preserve">Duvall </w:t>
      </w:r>
      <w:r w:rsidR="00A01D2F" w:rsidRPr="008E7F61">
        <w:rPr>
          <w:rFonts w:ascii="Calibri" w:eastAsia="Times New Roman" w:hAnsi="Calibri" w:cs="Calibri"/>
          <w:color w:val="000000"/>
          <w:szCs w:val="24"/>
        </w:rPr>
        <w:t>is a third-generation farmer from Georgia</w:t>
      </w:r>
      <w:r w:rsidR="00A01D2F" w:rsidRPr="008E7F61">
        <w:rPr>
          <w:rFonts w:ascii="Calibri" w:eastAsia="Times New Roman" w:hAnsi="Calibri" w:cs="Calibri"/>
          <w:szCs w:val="24"/>
        </w:rPr>
        <w:t xml:space="preserve"> who has served as </w:t>
      </w:r>
      <w:r w:rsidR="000931DB" w:rsidRPr="008E7F61">
        <w:rPr>
          <w:rFonts w:ascii="Calibri" w:eastAsia="Times New Roman" w:hAnsi="Calibri" w:cs="Calibri"/>
          <w:color w:val="000000"/>
          <w:szCs w:val="24"/>
        </w:rPr>
        <w:t>President of the American Farm Bureau Federation since January 2016</w:t>
      </w:r>
      <w:r w:rsidR="00A01D2F" w:rsidRPr="008E7F61">
        <w:rPr>
          <w:rFonts w:ascii="Calibri" w:eastAsia="Times New Roman" w:hAnsi="Calibri" w:cs="Calibri"/>
          <w:color w:val="000000"/>
          <w:szCs w:val="24"/>
        </w:rPr>
        <w:t xml:space="preserve">. </w:t>
      </w:r>
      <w:r w:rsidR="000931DB" w:rsidRPr="008E7F61">
        <w:rPr>
          <w:rFonts w:ascii="Calibri" w:eastAsia="Times New Roman" w:hAnsi="Calibri" w:cs="Calibri"/>
          <w:color w:val="000000"/>
          <w:szCs w:val="24"/>
        </w:rPr>
        <w:t>In addition to a 400-head beef cow herd for which he grows his own hay, Duvall also grows more than 750,000 broilers per year.</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 xml:space="preserve">Prior to being elected AFBF president, Duvall served for </w:t>
      </w:r>
      <w:r w:rsidR="008E5C84">
        <w:rPr>
          <w:rFonts w:ascii="Calibri" w:eastAsia="Times New Roman" w:hAnsi="Calibri" w:cs="Calibri"/>
          <w:color w:val="000000"/>
          <w:szCs w:val="24"/>
        </w:rPr>
        <w:t>nine</w:t>
      </w:r>
      <w:r w:rsidR="000931DB" w:rsidRPr="008E7F61">
        <w:rPr>
          <w:rFonts w:ascii="Calibri" w:eastAsia="Times New Roman" w:hAnsi="Calibri" w:cs="Calibri"/>
          <w:color w:val="000000"/>
          <w:szCs w:val="24"/>
        </w:rPr>
        <w:t xml:space="preserve"> years as president of the Georgia Farm Bureau. Duvall’s long leadership history in his home state includes service on the Georgia Farm Bureau Young Farmers Committee and Georgia Farm Bureau board of directors. He was also recognized with several state appointments, including then-Georgia Gov. Sonny Perdue’s Agricultural Advisory Committee and the Georgia Development Authority. His many state honors include Georgia Dairy Family of the Year. As GFB president, Duvall’s service on the AFBF board of directors included roles on the Trade Advisory Committee, including several international trade missions, and on the Finance Committee.</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In 2017, Duvall was honored by National 4-H Council as a founding luminary, an exclusive group of accomplished and influential 4-H alumni.</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 xml:space="preserve">Duvall and his late wife, Bonnie, were married for more than 40 years, raised four </w:t>
      </w:r>
      <w:r w:rsidR="007F46E5" w:rsidRPr="008E7F61">
        <w:rPr>
          <w:rFonts w:ascii="Calibri" w:eastAsia="Times New Roman" w:hAnsi="Calibri" w:cs="Calibri"/>
          <w:color w:val="000000"/>
          <w:szCs w:val="24"/>
        </w:rPr>
        <w:t>children,</w:t>
      </w:r>
      <w:r w:rsidR="000931DB" w:rsidRPr="008E7F61">
        <w:rPr>
          <w:rFonts w:ascii="Calibri" w:eastAsia="Times New Roman" w:hAnsi="Calibri" w:cs="Calibri"/>
          <w:color w:val="000000"/>
          <w:szCs w:val="24"/>
        </w:rPr>
        <w:t xml:space="preserve"> and welcomed five grandchildren. Zippy Duvall is a member of New Hope Baptist Church in Greshamville, Georgia, where he serves as a deacon.</w:t>
      </w:r>
    </w:p>
    <w:p w14:paraId="1B44623F" w14:textId="3BB0838B" w:rsidR="000931DB" w:rsidRPr="008E7F61" w:rsidRDefault="004E6635" w:rsidP="00883FF0">
      <w:pPr>
        <w:spacing w:after="280" w:line="240" w:lineRule="auto"/>
        <w:rPr>
          <w:rFonts w:ascii="Calibri" w:eastAsia="Times New Roman" w:hAnsi="Calibri" w:cs="Calibri"/>
          <w:b/>
          <w:bCs/>
          <w:color w:val="000000"/>
          <w:szCs w:val="24"/>
        </w:rPr>
      </w:pPr>
      <w:r>
        <w:rPr>
          <w:rFonts w:ascii="Calibri" w:hAnsi="Calibri" w:cs="Calibri"/>
          <w:noProof/>
          <w:color w:val="000000"/>
        </w:rPr>
        <w:drawing>
          <wp:anchor distT="0" distB="0" distL="114300" distR="114300" simplePos="0" relativeHeight="251714560" behindDoc="0" locked="0" layoutInCell="1" allowOverlap="1" wp14:anchorId="16AB8515" wp14:editId="6FD2CDD6">
            <wp:simplePos x="0" y="0"/>
            <wp:positionH relativeFrom="margin">
              <wp:align>left</wp:align>
            </wp:positionH>
            <wp:positionV relativeFrom="paragraph">
              <wp:posOffset>6807</wp:posOffset>
            </wp:positionV>
            <wp:extent cx="2150110" cy="158750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392"/>
                    <a:stretch/>
                  </pic:blipFill>
                  <pic:spPr bwMode="auto">
                    <a:xfrm>
                      <a:off x="0" y="0"/>
                      <a:ext cx="2150669" cy="158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1DB" w:rsidRPr="008E7F61">
        <w:rPr>
          <w:rFonts w:ascii="Calibri" w:eastAsia="Times New Roman" w:hAnsi="Calibri" w:cs="Calibri"/>
          <w:b/>
          <w:bCs/>
          <w:color w:val="000000"/>
          <w:szCs w:val="24"/>
        </w:rPr>
        <w:t>Rob L</w:t>
      </w:r>
      <w:r w:rsidR="00465078" w:rsidRPr="008E7F61">
        <w:rPr>
          <w:rFonts w:ascii="Calibri" w:eastAsia="Times New Roman" w:hAnsi="Calibri" w:cs="Calibri"/>
          <w:b/>
          <w:bCs/>
          <w:color w:val="000000"/>
          <w:szCs w:val="24"/>
        </w:rPr>
        <w:t xml:space="preserve">arew: </w:t>
      </w:r>
      <w:r w:rsidR="00BC2368" w:rsidRPr="008E7F61">
        <w:rPr>
          <w:rFonts w:ascii="Calibri" w:eastAsia="Times New Roman" w:hAnsi="Calibri" w:cs="Calibri"/>
          <w:b/>
          <w:bCs/>
          <w:color w:val="000000"/>
          <w:szCs w:val="24"/>
        </w:rPr>
        <w:t>President, National Farmers Union</w:t>
      </w:r>
    </w:p>
    <w:p w14:paraId="433491A8" w14:textId="21790B3A" w:rsidR="000931DB" w:rsidRPr="008E7F61" w:rsidRDefault="00465078" w:rsidP="00A7096B">
      <w:pPr>
        <w:pStyle w:val="NormalWeb"/>
        <w:shd w:val="clear" w:color="auto" w:fill="FFFFFF"/>
        <w:spacing w:before="0" w:beforeAutospacing="0" w:after="0" w:afterAutospacing="0"/>
        <w:textAlignment w:val="baseline"/>
        <w:rPr>
          <w:rFonts w:ascii="Calibri" w:hAnsi="Calibri" w:cs="Calibri"/>
          <w:color w:val="000000"/>
        </w:rPr>
      </w:pPr>
      <w:r w:rsidRPr="008E7F61">
        <w:rPr>
          <w:rFonts w:ascii="Calibri" w:hAnsi="Calibri" w:cs="Calibri"/>
          <w:color w:val="000000"/>
        </w:rPr>
        <w:t>Rob Larew was elected National Farmers Union’s 15th president during the organization’s 118th anniversary convention in 2020. He previously serviced as NFU’s Senior Vice President of Public Policy and Communications, advocating for family farmers, ranchers, and rural communities in Congress and the executive branch. Prior to his employment with NFU, Larew served over 22 years in Congress and USDA working on agriculture policy and communication. Most recently he was the staff director of the House Committee on Agriculture where he oversaw the committee’s efforts during the 2008 and 20014 farm bills. He previously served as the Director of Congressional and Public Affairs at the Food Safety and Inspection Service at USDA and worked as an agricultural aide to Rep. Collin Peterson and the late Sen. Paul Wellstone. Larew was raised on a dairy farm in Greenville, West Virginia. He graduated from</w:t>
      </w:r>
      <w:r w:rsidR="00295875" w:rsidRPr="008E7F61">
        <w:rPr>
          <w:rFonts w:ascii="Calibri" w:hAnsi="Calibri" w:cs="Calibri"/>
          <w:color w:val="000000"/>
        </w:rPr>
        <w:t xml:space="preserve"> </w:t>
      </w:r>
      <w:r w:rsidRPr="008E7F61">
        <w:rPr>
          <w:rFonts w:ascii="Calibri" w:hAnsi="Calibri" w:cs="Calibri"/>
          <w:color w:val="000000"/>
        </w:rPr>
        <w:t>Virginia Polytechnic Institute and State University with a Bachelor of Science in Dairy Science and completed graduate work in Agronomy at Pennsylvania State University.</w:t>
      </w:r>
    </w:p>
    <w:p w14:paraId="2413E148" w14:textId="77777777" w:rsidR="00B42DA1" w:rsidRPr="008E7F61" w:rsidRDefault="00B42DA1" w:rsidP="00A7096B">
      <w:pPr>
        <w:pStyle w:val="NormalWeb"/>
        <w:shd w:val="clear" w:color="auto" w:fill="FFFFFF"/>
        <w:spacing w:before="0" w:beforeAutospacing="0" w:after="0" w:afterAutospacing="0"/>
        <w:textAlignment w:val="baseline"/>
        <w:rPr>
          <w:rFonts w:ascii="Calibri" w:hAnsi="Calibri" w:cs="Calibri"/>
          <w:color w:val="000000"/>
        </w:rPr>
      </w:pPr>
    </w:p>
    <w:p w14:paraId="4456A818" w14:textId="77777777" w:rsidR="00A14325" w:rsidRDefault="008B4574" w:rsidP="000931DB">
      <w:pPr>
        <w:spacing w:after="280" w:line="240" w:lineRule="auto"/>
        <w:rPr>
          <w:rFonts w:ascii="Calibri" w:eastAsia="Times New Roman" w:hAnsi="Calibri" w:cs="Calibri"/>
          <w:color w:val="000000"/>
          <w:szCs w:val="24"/>
        </w:rPr>
      </w:pPr>
      <w:r w:rsidRPr="008E7F61">
        <w:rPr>
          <w:rFonts w:ascii="Calibri" w:eastAsia="Times New Roman" w:hAnsi="Calibri" w:cs="Calibri"/>
          <w:b/>
          <w:bCs/>
          <w:noProof/>
          <w:szCs w:val="24"/>
          <w:bdr w:val="none" w:sz="0" w:space="0" w:color="auto" w:frame="1"/>
        </w:rPr>
        <w:drawing>
          <wp:anchor distT="0" distB="0" distL="114300" distR="114300" simplePos="0" relativeHeight="251695104" behindDoc="0" locked="0" layoutInCell="1" allowOverlap="1" wp14:anchorId="43CCB659" wp14:editId="02DBD54F">
            <wp:simplePos x="0" y="0"/>
            <wp:positionH relativeFrom="margin">
              <wp:align>left</wp:align>
            </wp:positionH>
            <wp:positionV relativeFrom="paragraph">
              <wp:posOffset>180340</wp:posOffset>
            </wp:positionV>
            <wp:extent cx="1593215" cy="1740535"/>
            <wp:effectExtent l="0" t="0" r="6985" b="0"/>
            <wp:wrapSquare wrapText="bothSides"/>
            <wp:docPr id="30" name="Picture 30" descr="https://lh3.googleusercontent.com/G02rnKLYs51M99KcC4_7etPdUEvxGS6P5dnR7hPvTDibq6e4aQxVxU-86AXYgT8TTrSzPg7NNlKaaAOZfGKnhnM1gA-V3cnA1VJsRlUu7DCUa9NGExXNU5z7sk0Nn3YD9B2I8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02rnKLYs51M99KcC4_7etPdUEvxGS6P5dnR7hPvTDibq6e4aQxVxU-86AXYgT8TTrSzPg7NNlKaaAOZfGKnhnM1gA-V3cnA1VJsRlUu7DCUa9NGExXNU5z7sk0Nn3YD9B2I8a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21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4F40" w14:textId="44795AF7" w:rsidR="000931DB" w:rsidRPr="00A14325" w:rsidRDefault="000931DB" w:rsidP="000931DB">
      <w:pPr>
        <w:spacing w:after="280" w:line="240" w:lineRule="auto"/>
        <w:rPr>
          <w:rFonts w:ascii="Calibri" w:eastAsia="Times New Roman" w:hAnsi="Calibri" w:cs="Calibri"/>
          <w:color w:val="000000"/>
          <w:szCs w:val="24"/>
        </w:rPr>
      </w:pPr>
      <w:r w:rsidRPr="008E7F61">
        <w:rPr>
          <w:rFonts w:ascii="Calibri" w:eastAsia="Times New Roman" w:hAnsi="Calibri" w:cs="Calibri"/>
          <w:b/>
          <w:bCs/>
          <w:color w:val="000000"/>
          <w:szCs w:val="24"/>
        </w:rPr>
        <w:t>William E. (Kip) Ward:</w:t>
      </w:r>
      <w:r w:rsidR="00A26A73" w:rsidRPr="008E7F61">
        <w:rPr>
          <w:rFonts w:ascii="Calibri" w:eastAsia="Times New Roman" w:hAnsi="Calibri" w:cs="Calibri"/>
          <w:b/>
          <w:bCs/>
          <w:color w:val="000000"/>
          <w:szCs w:val="24"/>
        </w:rPr>
        <w:t xml:space="preserve"> Retired </w:t>
      </w:r>
      <w:r w:rsidR="00D67F47">
        <w:rPr>
          <w:rFonts w:ascii="Calibri" w:eastAsia="Times New Roman" w:hAnsi="Calibri" w:cs="Calibri"/>
          <w:b/>
          <w:bCs/>
          <w:color w:val="000000"/>
          <w:szCs w:val="24"/>
        </w:rPr>
        <w:t xml:space="preserve">U.S. </w:t>
      </w:r>
      <w:r w:rsidR="00A26A73" w:rsidRPr="008E7F61">
        <w:rPr>
          <w:rFonts w:ascii="Calibri" w:eastAsia="Times New Roman" w:hAnsi="Calibri" w:cs="Calibri"/>
          <w:b/>
          <w:bCs/>
          <w:color w:val="000000"/>
          <w:szCs w:val="24"/>
        </w:rPr>
        <w:t xml:space="preserve">Army General Officer and Former President of </w:t>
      </w:r>
      <w:proofErr w:type="spellStart"/>
      <w:r w:rsidR="00A26A73" w:rsidRPr="008E7F61">
        <w:rPr>
          <w:rFonts w:ascii="Calibri" w:eastAsia="Times New Roman" w:hAnsi="Calibri" w:cs="Calibri"/>
          <w:b/>
          <w:bCs/>
          <w:color w:val="000000"/>
          <w:szCs w:val="24"/>
        </w:rPr>
        <w:t>Sentel</w:t>
      </w:r>
      <w:proofErr w:type="spellEnd"/>
      <w:r w:rsidR="00A26A73" w:rsidRPr="008E7F61">
        <w:rPr>
          <w:rFonts w:ascii="Calibri" w:eastAsia="Times New Roman" w:hAnsi="Calibri" w:cs="Calibri"/>
          <w:b/>
          <w:bCs/>
          <w:color w:val="000000"/>
          <w:szCs w:val="24"/>
        </w:rPr>
        <w:t xml:space="preserve"> Corporation of Alexandria</w:t>
      </w:r>
      <w:r w:rsidR="00D67F47">
        <w:rPr>
          <w:rFonts w:ascii="Calibri" w:eastAsia="Times New Roman" w:hAnsi="Calibri" w:cs="Calibri"/>
          <w:b/>
          <w:bCs/>
          <w:color w:val="000000"/>
          <w:szCs w:val="24"/>
        </w:rPr>
        <w:t>,</w:t>
      </w:r>
      <w:r w:rsidR="00A26A73" w:rsidRPr="008E7F61">
        <w:rPr>
          <w:rFonts w:ascii="Calibri" w:eastAsia="Times New Roman" w:hAnsi="Calibri" w:cs="Calibri"/>
          <w:b/>
          <w:bCs/>
          <w:color w:val="000000"/>
          <w:szCs w:val="24"/>
        </w:rPr>
        <w:t xml:space="preserve"> VA</w:t>
      </w:r>
    </w:p>
    <w:p w14:paraId="7BFE60B4" w14:textId="7C41CB8F" w:rsidR="00A7096B" w:rsidRDefault="00C84AB5" w:rsidP="00BC2368">
      <w:pPr>
        <w:spacing w:after="280" w:line="240" w:lineRule="auto"/>
        <w:rPr>
          <w:rFonts w:ascii="Calibri" w:eastAsia="Times New Roman" w:hAnsi="Calibri" w:cs="Calibri"/>
          <w:szCs w:val="24"/>
        </w:rPr>
      </w:pPr>
      <w:r w:rsidRPr="008E7F61">
        <w:rPr>
          <w:rFonts w:ascii="Calibri" w:eastAsia="Times New Roman" w:hAnsi="Calibri" w:cs="Calibri"/>
          <w:color w:val="000000"/>
          <w:szCs w:val="24"/>
        </w:rPr>
        <w:t xml:space="preserve">William E. </w:t>
      </w:r>
      <w:r w:rsidR="000931DB" w:rsidRPr="008E7F61">
        <w:rPr>
          <w:rFonts w:ascii="Calibri" w:eastAsia="Times New Roman" w:hAnsi="Calibri" w:cs="Calibri"/>
          <w:color w:val="000000"/>
          <w:szCs w:val="24"/>
        </w:rPr>
        <w:t>Ward</w:t>
      </w:r>
      <w:r w:rsidR="008E10FB" w:rsidRPr="008E7F61">
        <w:rPr>
          <w:rFonts w:ascii="Calibri" w:eastAsia="Times New Roman" w:hAnsi="Calibri" w:cs="Calibri"/>
          <w:color w:val="000000"/>
          <w:szCs w:val="24"/>
        </w:rPr>
        <w:t xml:space="preserve"> served as</w:t>
      </w:r>
      <w:r w:rsidR="000931DB" w:rsidRPr="008E7F61">
        <w:rPr>
          <w:rFonts w:ascii="Calibri" w:eastAsia="Times New Roman" w:hAnsi="Calibri" w:cs="Calibri"/>
          <w:color w:val="000000"/>
          <w:szCs w:val="24"/>
        </w:rPr>
        <w:t xml:space="preserve"> the inaugural Commander of the United States Africa Command (AFRICOM), successfully establish</w:t>
      </w:r>
      <w:r w:rsidR="008E10FB" w:rsidRPr="008E7F61">
        <w:rPr>
          <w:rFonts w:ascii="Calibri" w:eastAsia="Times New Roman" w:hAnsi="Calibri" w:cs="Calibri"/>
          <w:color w:val="000000"/>
          <w:szCs w:val="24"/>
        </w:rPr>
        <w:t>ing what was then</w:t>
      </w:r>
      <w:r w:rsidR="000931DB" w:rsidRPr="008E7F61">
        <w:rPr>
          <w:rFonts w:ascii="Calibri" w:eastAsia="Times New Roman" w:hAnsi="Calibri" w:cs="Calibri"/>
          <w:color w:val="000000"/>
          <w:szCs w:val="24"/>
        </w:rPr>
        <w:t xml:space="preserve"> the nation’s newest and</w:t>
      </w:r>
      <w:r w:rsidR="004E6635">
        <w:rPr>
          <w:rFonts w:ascii="Calibri" w:eastAsia="Times New Roman" w:hAnsi="Calibri" w:cs="Calibri"/>
          <w:color w:val="000000"/>
          <w:szCs w:val="24"/>
        </w:rPr>
        <w:t xml:space="preserve"> most</w:t>
      </w:r>
      <w:r w:rsidR="000931DB" w:rsidRPr="008E7F61">
        <w:rPr>
          <w:rFonts w:ascii="Calibri" w:eastAsia="Times New Roman" w:hAnsi="Calibri" w:cs="Calibri"/>
          <w:color w:val="000000"/>
          <w:szCs w:val="24"/>
        </w:rPr>
        <w:t xml:space="preserve"> uniquely</w:t>
      </w:r>
      <w:r w:rsidR="004E6635">
        <w:rPr>
          <w:rFonts w:ascii="Calibri" w:eastAsia="Times New Roman" w:hAnsi="Calibri" w:cs="Calibri"/>
          <w:color w:val="000000"/>
          <w:szCs w:val="24"/>
        </w:rPr>
        <w:t>-</w:t>
      </w:r>
      <w:r w:rsidR="000931DB" w:rsidRPr="008E7F61">
        <w:rPr>
          <w:rFonts w:ascii="Calibri" w:eastAsia="Times New Roman" w:hAnsi="Calibri" w:cs="Calibri"/>
          <w:color w:val="000000"/>
          <w:szCs w:val="24"/>
        </w:rPr>
        <w:t>positioned interagency geographic command responsible for all U.S. defense and security activities on the African continent and its island nations</w:t>
      </w:r>
      <w:r w:rsidR="008E10FB" w:rsidRPr="008E7F61">
        <w:rPr>
          <w:rFonts w:ascii="Calibri" w:eastAsia="Times New Roman" w:hAnsi="Calibri" w:cs="Calibri"/>
          <w:color w:val="000000"/>
          <w:szCs w:val="24"/>
        </w:rPr>
        <w:t xml:space="preserve">. </w:t>
      </w:r>
      <w:r w:rsidR="000931DB" w:rsidRPr="008E7F61">
        <w:rPr>
          <w:rFonts w:ascii="Calibri" w:eastAsia="Times New Roman" w:hAnsi="Calibri" w:cs="Calibri"/>
          <w:color w:val="000000"/>
          <w:szCs w:val="24"/>
        </w:rPr>
        <w:t>Prior to commanding AFRICOM where his visionary leadership promoted the value of forging relationships, creating partnerships, enhancing regional cooperation and the importance of sustained security engagement in pursuing U.S. national interests, Ward was the Deputy Commander, United States European Command (EUCOM), responsible for the Command’s day to day activities.</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Ward is a decorated combat veteran and holds a Bachelor of Arts Degree in Political Science from Morgan State University in Baltimore and a Master of Arts Degree in Political Science from The Pennsylvania State University. A Master Paratrooper, he is a graduate of the Infantry Officer Basic and Advanced courses, F</w:t>
      </w:r>
      <w:r w:rsidR="00CE58FE">
        <w:rPr>
          <w:rFonts w:ascii="Calibri" w:eastAsia="Times New Roman" w:hAnsi="Calibri" w:cs="Calibri"/>
          <w:color w:val="000000"/>
          <w:szCs w:val="24"/>
        </w:rPr>
        <w:t>ort</w:t>
      </w:r>
      <w:r w:rsidR="000931DB" w:rsidRPr="008E7F61">
        <w:rPr>
          <w:rFonts w:ascii="Calibri" w:eastAsia="Times New Roman" w:hAnsi="Calibri" w:cs="Calibri"/>
          <w:color w:val="000000"/>
          <w:szCs w:val="24"/>
        </w:rPr>
        <w:t xml:space="preserve"> Benning, Georgia, the U.S. Army Command and General Staff College, F</w:t>
      </w:r>
      <w:r w:rsidR="00CE58FE">
        <w:rPr>
          <w:rFonts w:ascii="Calibri" w:eastAsia="Times New Roman" w:hAnsi="Calibri" w:cs="Calibri"/>
          <w:color w:val="000000"/>
          <w:szCs w:val="24"/>
        </w:rPr>
        <w:t>ort</w:t>
      </w:r>
      <w:r w:rsidR="000931DB" w:rsidRPr="008E7F61">
        <w:rPr>
          <w:rFonts w:ascii="Calibri" w:eastAsia="Times New Roman" w:hAnsi="Calibri" w:cs="Calibri"/>
          <w:color w:val="000000"/>
          <w:szCs w:val="24"/>
        </w:rPr>
        <w:t xml:space="preserve"> Leavenworth, Kansas, and the U.S. Army War College, Carlisle Barracks, Pennsylvania. General Ward was an assistant professor, Department of Social Sciences, teaching political science and public policy at the United States Military Academy, West Point.</w:t>
      </w:r>
      <w:r w:rsidR="000931DB" w:rsidRPr="008E7F61">
        <w:rPr>
          <w:rFonts w:ascii="Calibri" w:eastAsia="Times New Roman" w:hAnsi="Calibri" w:cs="Calibri"/>
          <w:szCs w:val="24"/>
        </w:rPr>
        <w:t xml:space="preserve"> </w:t>
      </w:r>
      <w:r w:rsidR="000931DB" w:rsidRPr="008E7F61">
        <w:rPr>
          <w:rFonts w:ascii="Calibri" w:eastAsia="Times New Roman" w:hAnsi="Calibri" w:cs="Calibri"/>
          <w:color w:val="000000"/>
          <w:szCs w:val="24"/>
        </w:rPr>
        <w:t>He has held other key Army, Joint and Combined command and staff assignments over a distinguished 40</w:t>
      </w:r>
      <w:r w:rsidR="00CE58FE">
        <w:rPr>
          <w:rFonts w:ascii="Calibri" w:eastAsia="Times New Roman" w:hAnsi="Calibri" w:cs="Calibri"/>
          <w:color w:val="000000"/>
          <w:szCs w:val="24"/>
        </w:rPr>
        <w:t>-</w:t>
      </w:r>
      <w:r w:rsidR="000931DB" w:rsidRPr="008E7F61">
        <w:rPr>
          <w:rFonts w:ascii="Calibri" w:eastAsia="Times New Roman" w:hAnsi="Calibri" w:cs="Calibri"/>
          <w:color w:val="000000"/>
          <w:szCs w:val="24"/>
        </w:rPr>
        <w:t>plus</w:t>
      </w:r>
      <w:r w:rsidR="00CE58FE">
        <w:rPr>
          <w:rFonts w:ascii="Calibri" w:eastAsia="Times New Roman" w:hAnsi="Calibri" w:cs="Calibri"/>
          <w:color w:val="000000"/>
          <w:szCs w:val="24"/>
        </w:rPr>
        <w:t>-</w:t>
      </w:r>
      <w:r w:rsidR="000931DB" w:rsidRPr="008E7F61">
        <w:rPr>
          <w:rFonts w:ascii="Calibri" w:eastAsia="Times New Roman" w:hAnsi="Calibri" w:cs="Calibri"/>
          <w:color w:val="000000"/>
          <w:szCs w:val="24"/>
        </w:rPr>
        <w:t>year career including NATO Stabilization Force Commander in Bosnia, Commander 25th Infantry Division and Vice Director for Operations, J-3, The Joint Staff, during the September 2001 terror attacks. In the Pentagon, he was at the center of determining and carrying out the U.S. government’s defense and interagency response actions to the attack. He is currently a Director on several non-profit and for</w:t>
      </w:r>
      <w:r w:rsidR="00295875" w:rsidRPr="008E7F61">
        <w:rPr>
          <w:rFonts w:ascii="Calibri" w:eastAsia="Times New Roman" w:hAnsi="Calibri" w:cs="Calibri"/>
          <w:color w:val="000000"/>
          <w:szCs w:val="24"/>
        </w:rPr>
        <w:t>-</w:t>
      </w:r>
      <w:r w:rsidR="000931DB" w:rsidRPr="008E7F61">
        <w:rPr>
          <w:rFonts w:ascii="Calibri" w:eastAsia="Times New Roman" w:hAnsi="Calibri" w:cs="Calibri"/>
          <w:color w:val="000000"/>
          <w:szCs w:val="24"/>
        </w:rPr>
        <w:t>profit boards.</w:t>
      </w:r>
      <w:r w:rsidR="00CE58FE">
        <w:rPr>
          <w:rFonts w:ascii="Calibri" w:eastAsia="Times New Roman" w:hAnsi="Calibri" w:cs="Calibri"/>
          <w:szCs w:val="24"/>
        </w:rPr>
        <w:br/>
      </w:r>
    </w:p>
    <w:p w14:paraId="032B2537" w14:textId="293F50A0" w:rsidR="003B6F72" w:rsidRDefault="003B6F72" w:rsidP="00BC2368">
      <w:pPr>
        <w:spacing w:after="280" w:line="240" w:lineRule="auto"/>
        <w:rPr>
          <w:rFonts w:ascii="Calibri" w:eastAsia="Times New Roman" w:hAnsi="Calibri" w:cs="Calibri"/>
          <w:szCs w:val="24"/>
        </w:rPr>
      </w:pPr>
    </w:p>
    <w:p w14:paraId="7D04D2F4" w14:textId="3D1DE0C3" w:rsidR="003B6F72" w:rsidRDefault="003B6F72" w:rsidP="00BC2368">
      <w:pPr>
        <w:spacing w:after="280" w:line="240" w:lineRule="auto"/>
        <w:rPr>
          <w:rFonts w:ascii="Calibri" w:eastAsia="Times New Roman" w:hAnsi="Calibri" w:cs="Calibri"/>
          <w:szCs w:val="24"/>
        </w:rPr>
      </w:pPr>
    </w:p>
    <w:p w14:paraId="3BDCD59F" w14:textId="77777777" w:rsidR="003B6F72" w:rsidRPr="00CE58FE" w:rsidRDefault="003B6F72" w:rsidP="00BC2368">
      <w:pPr>
        <w:spacing w:after="280" w:line="240" w:lineRule="auto"/>
        <w:rPr>
          <w:rFonts w:ascii="Calibri" w:eastAsia="Times New Roman" w:hAnsi="Calibri" w:cs="Calibri"/>
          <w:szCs w:val="24"/>
        </w:rPr>
      </w:pPr>
    </w:p>
    <w:p w14:paraId="4E5DCF0B" w14:textId="70B3EDB0" w:rsidR="006E158C" w:rsidRPr="008E7F61" w:rsidRDefault="00CE58FE" w:rsidP="00BC2368">
      <w:pPr>
        <w:spacing w:after="280" w:line="240" w:lineRule="auto"/>
        <w:rPr>
          <w:rFonts w:ascii="Calibri" w:eastAsia="Times New Roman" w:hAnsi="Calibri" w:cs="Calibri"/>
          <w:b/>
          <w:bCs/>
          <w:szCs w:val="24"/>
        </w:rPr>
      </w:pPr>
      <w:r w:rsidRPr="008E7F61">
        <w:rPr>
          <w:rFonts w:ascii="Calibri" w:hAnsi="Calibri" w:cs="Calibri"/>
          <w:noProof/>
          <w:szCs w:val="24"/>
        </w:rPr>
        <w:drawing>
          <wp:anchor distT="0" distB="0" distL="114300" distR="114300" simplePos="0" relativeHeight="251712512" behindDoc="0" locked="0" layoutInCell="1" allowOverlap="1" wp14:anchorId="30FB22A2" wp14:editId="41B26C2D">
            <wp:simplePos x="0" y="0"/>
            <wp:positionH relativeFrom="margin">
              <wp:align>left</wp:align>
            </wp:positionH>
            <wp:positionV relativeFrom="paragraph">
              <wp:posOffset>10160</wp:posOffset>
            </wp:positionV>
            <wp:extent cx="1367790" cy="177863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6" t="5727" r="5129" b="12893"/>
                    <a:stretch/>
                  </pic:blipFill>
                  <pic:spPr bwMode="auto">
                    <a:xfrm>
                      <a:off x="0" y="0"/>
                      <a:ext cx="1367790" cy="177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368" w:rsidRPr="008E7F61">
        <w:rPr>
          <w:rFonts w:ascii="Calibri" w:eastAsia="Times New Roman" w:hAnsi="Calibri" w:cs="Calibri"/>
          <w:b/>
          <w:bCs/>
          <w:color w:val="000000"/>
          <w:szCs w:val="24"/>
        </w:rPr>
        <w:t xml:space="preserve">Sen. </w:t>
      </w:r>
      <w:r w:rsidR="006E158C" w:rsidRPr="008E7F61">
        <w:rPr>
          <w:rFonts w:ascii="Calibri" w:eastAsia="Times New Roman" w:hAnsi="Calibri" w:cs="Calibri"/>
          <w:b/>
          <w:bCs/>
          <w:color w:val="000000"/>
          <w:szCs w:val="24"/>
        </w:rPr>
        <w:t>Pat Roberts</w:t>
      </w:r>
      <w:r w:rsidR="009C1026" w:rsidRPr="008E7F61">
        <w:rPr>
          <w:rFonts w:ascii="Calibri" w:eastAsia="Times New Roman" w:hAnsi="Calibri" w:cs="Calibri"/>
          <w:b/>
          <w:bCs/>
          <w:color w:val="000000"/>
          <w:szCs w:val="24"/>
        </w:rPr>
        <w:t>:</w:t>
      </w:r>
      <w:r w:rsidR="009C1026" w:rsidRPr="008E7F61">
        <w:rPr>
          <w:rFonts w:ascii="Calibri" w:eastAsia="Times New Roman" w:hAnsi="Calibri" w:cs="Calibri"/>
          <w:b/>
          <w:bCs/>
          <w:szCs w:val="24"/>
        </w:rPr>
        <w:t xml:space="preserve"> </w:t>
      </w:r>
      <w:r w:rsidR="006E158C" w:rsidRPr="008E7F61">
        <w:rPr>
          <w:rFonts w:ascii="Calibri" w:eastAsia="Times New Roman" w:hAnsi="Calibri" w:cs="Calibri"/>
          <w:b/>
          <w:bCs/>
          <w:color w:val="000000"/>
          <w:szCs w:val="24"/>
        </w:rPr>
        <w:t>Chairman, Senate Agriculture Committee </w:t>
      </w:r>
    </w:p>
    <w:p w14:paraId="1B557C97" w14:textId="4DB88041" w:rsidR="00B67CD8" w:rsidRDefault="006636E8" w:rsidP="00CE58FE">
      <w:pPr>
        <w:spacing w:after="280" w:line="240" w:lineRule="auto"/>
        <w:rPr>
          <w:rFonts w:ascii="Calibri" w:eastAsia="Times New Roman" w:hAnsi="Calibri" w:cs="Calibri"/>
          <w:color w:val="000000"/>
          <w:szCs w:val="24"/>
        </w:rPr>
      </w:pPr>
      <w:r>
        <w:rPr>
          <w:rFonts w:ascii="Calibri" w:eastAsia="Times New Roman" w:hAnsi="Calibri" w:cs="Calibri"/>
          <w:color w:val="000000"/>
          <w:szCs w:val="24"/>
        </w:rPr>
        <w:t xml:space="preserve">Senator Pat </w:t>
      </w:r>
      <w:r w:rsidR="006E158C" w:rsidRPr="008E7F61">
        <w:rPr>
          <w:rFonts w:ascii="Calibri" w:eastAsia="Times New Roman" w:hAnsi="Calibri" w:cs="Calibri"/>
          <w:color w:val="000000"/>
          <w:szCs w:val="24"/>
        </w:rPr>
        <w:t xml:space="preserve">Roberts </w:t>
      </w:r>
      <w:r w:rsidR="00BC2368" w:rsidRPr="008E7F61">
        <w:rPr>
          <w:rFonts w:ascii="Calibri" w:eastAsia="Times New Roman" w:hAnsi="Calibri" w:cs="Calibri"/>
          <w:color w:val="000000"/>
          <w:szCs w:val="24"/>
        </w:rPr>
        <w:t>is the only person to serve as both Chairman of the House Agriculture Committee and the Senate Ag</w:t>
      </w:r>
      <w:r w:rsidR="00EA6E25" w:rsidRPr="008E7F61">
        <w:rPr>
          <w:rFonts w:ascii="Calibri" w:eastAsia="Times New Roman" w:hAnsi="Calibri" w:cs="Calibri"/>
          <w:color w:val="000000"/>
          <w:szCs w:val="24"/>
        </w:rPr>
        <w:t xml:space="preserve">riculture </w:t>
      </w:r>
      <w:r w:rsidR="00BC2368" w:rsidRPr="008E7F61">
        <w:rPr>
          <w:rFonts w:ascii="Calibri" w:eastAsia="Times New Roman" w:hAnsi="Calibri" w:cs="Calibri"/>
          <w:color w:val="000000"/>
          <w:szCs w:val="24"/>
        </w:rPr>
        <w:t xml:space="preserve">Committee. </w:t>
      </w:r>
      <w:r w:rsidR="002B3217" w:rsidRPr="002B3217">
        <w:rPr>
          <w:rFonts w:ascii="Calibri" w:eastAsia="Times New Roman" w:hAnsi="Calibri" w:cs="Calibri"/>
          <w:color w:val="000000"/>
          <w:szCs w:val="24"/>
        </w:rPr>
        <w:t>He has also served as the ranking member of each committee. With a record number of votes in favor of his bipartisan 2018 Farm Bill, Senator Roberts also becomes the first member of Congress to write and pass a Farm Bill in both chambers.</w:t>
      </w:r>
      <w:r w:rsidR="002B3217">
        <w:rPr>
          <w:rFonts w:ascii="Calibri" w:eastAsia="Times New Roman" w:hAnsi="Calibri" w:cs="Calibri"/>
          <w:color w:val="000000"/>
          <w:szCs w:val="24"/>
        </w:rPr>
        <w:t xml:space="preserve"> </w:t>
      </w:r>
      <w:r w:rsidR="00E224E7" w:rsidRPr="00E224E7">
        <w:rPr>
          <w:rFonts w:ascii="Calibri" w:eastAsia="Times New Roman" w:hAnsi="Calibri" w:cs="Calibri"/>
          <w:color w:val="000000"/>
          <w:szCs w:val="24"/>
        </w:rPr>
        <w:t>Roberts has been recognized as a leader in food and biosecurity. He held the first hearings on the issue in Congress, has helped pass major biosecurity legislation, assisted Kansas State and other Kansas schools in gaining federal research investments, leading to the Biosecurity Research Institute (BRI) at Kansas State (housed in Pat Roberts Hall). Finally, he led the state’s effort to compete and earn the National Bio and Agro-Defense Facility (NBAF), a new federal laboratory to replace the aging federal plant and animal research facility at Plum Island.</w:t>
      </w:r>
      <w:r w:rsidR="00E224E7">
        <w:rPr>
          <w:rFonts w:ascii="Calibri" w:eastAsia="Times New Roman" w:hAnsi="Calibri" w:cs="Calibri"/>
          <w:color w:val="000000"/>
          <w:szCs w:val="24"/>
        </w:rPr>
        <w:t xml:space="preserve"> </w:t>
      </w:r>
      <w:r w:rsidR="006E158C" w:rsidRPr="00E224E7">
        <w:rPr>
          <w:rFonts w:ascii="Calibri" w:eastAsia="Times New Roman" w:hAnsi="Calibri" w:cs="Calibri"/>
          <w:color w:val="000000"/>
          <w:szCs w:val="24"/>
        </w:rPr>
        <w:t>He previously served as the Chairman of the Senate Select Committee on Intelligence. Born in Topeka, Kansas, Roberts graduated from Kansas State University</w:t>
      </w:r>
      <w:r w:rsidR="00C361CA" w:rsidRPr="00E224E7">
        <w:rPr>
          <w:rFonts w:ascii="Calibri" w:eastAsia="Times New Roman" w:hAnsi="Calibri" w:cs="Calibri"/>
          <w:color w:val="000000"/>
          <w:szCs w:val="24"/>
        </w:rPr>
        <w:t xml:space="preserve"> with a degree in journalism</w:t>
      </w:r>
      <w:r w:rsidR="006E158C" w:rsidRPr="00E224E7">
        <w:rPr>
          <w:rFonts w:ascii="Calibri" w:eastAsia="Times New Roman" w:hAnsi="Calibri" w:cs="Calibri"/>
          <w:color w:val="000000"/>
          <w:szCs w:val="24"/>
        </w:rPr>
        <w:t xml:space="preserve">. He served as a captain in the Marines and worked as a newspaper reporter before entering politics in the late 1960s. </w:t>
      </w:r>
      <w:r w:rsidR="009568AE" w:rsidRPr="00E224E7">
        <w:rPr>
          <w:rFonts w:ascii="Calibri" w:eastAsia="Times New Roman" w:hAnsi="Calibri" w:cs="Calibri"/>
          <w:color w:val="000000"/>
          <w:szCs w:val="24"/>
        </w:rPr>
        <w:t xml:space="preserve">He was elected to the House in 1980 and, </w:t>
      </w:r>
      <w:r w:rsidR="009568AE" w:rsidRPr="00E224E7">
        <w:rPr>
          <w:rFonts w:ascii="Calibri" w:hAnsi="Calibri" w:cs="Calibri"/>
        </w:rPr>
        <w:t>f</w:t>
      </w:r>
      <w:r w:rsidR="00B67CD8" w:rsidRPr="00E224E7">
        <w:rPr>
          <w:rFonts w:ascii="Calibri" w:hAnsi="Calibri" w:cs="Calibri"/>
        </w:rPr>
        <w:t>or 16 years, he represented the Big First District, including his home of Dodge City, in the U.S. House of Representatives. In 1996, he was elected to the U.S. Senate. He is currently serving his fourth term.</w:t>
      </w:r>
    </w:p>
    <w:p w14:paraId="1BA73D18" w14:textId="4A2547AF" w:rsidR="00FF7D4F" w:rsidRPr="008E7F61" w:rsidRDefault="006E158C" w:rsidP="00BC2368">
      <w:pPr>
        <w:spacing w:after="0" w:line="240" w:lineRule="auto"/>
        <w:rPr>
          <w:rFonts w:ascii="Calibri" w:eastAsia="Times New Roman" w:hAnsi="Calibri" w:cs="Calibri"/>
          <w:szCs w:val="24"/>
        </w:rPr>
      </w:pPr>
      <w:r w:rsidRPr="008E7F61">
        <w:rPr>
          <w:rFonts w:ascii="Calibri" w:eastAsia="Times New Roman" w:hAnsi="Calibri" w:cs="Calibri"/>
          <w:szCs w:val="24"/>
        </w:rPr>
        <w:br/>
      </w:r>
      <w:r w:rsidRPr="008E7F61">
        <w:rPr>
          <w:rFonts w:ascii="Calibri" w:eastAsia="Times New Roman" w:hAnsi="Calibri" w:cs="Calibri"/>
          <w:szCs w:val="24"/>
        </w:rPr>
        <w:br/>
      </w:r>
    </w:p>
    <w:sectPr w:rsidR="00FF7D4F" w:rsidRPr="008E7F61" w:rsidSect="00650F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8C"/>
    <w:rsid w:val="00021C24"/>
    <w:rsid w:val="00042DF6"/>
    <w:rsid w:val="00050917"/>
    <w:rsid w:val="000541FB"/>
    <w:rsid w:val="00074020"/>
    <w:rsid w:val="00091AEC"/>
    <w:rsid w:val="000931DB"/>
    <w:rsid w:val="00095421"/>
    <w:rsid w:val="000A056B"/>
    <w:rsid w:val="000C3E78"/>
    <w:rsid w:val="000E7295"/>
    <w:rsid w:val="00106D38"/>
    <w:rsid w:val="0012674B"/>
    <w:rsid w:val="00136D28"/>
    <w:rsid w:val="00137AA0"/>
    <w:rsid w:val="00156EBE"/>
    <w:rsid w:val="001675E1"/>
    <w:rsid w:val="00172128"/>
    <w:rsid w:val="00174F0C"/>
    <w:rsid w:val="00191F52"/>
    <w:rsid w:val="001A395F"/>
    <w:rsid w:val="001B4085"/>
    <w:rsid w:val="001B4A01"/>
    <w:rsid w:val="001C3A3C"/>
    <w:rsid w:val="00230412"/>
    <w:rsid w:val="002422E3"/>
    <w:rsid w:val="00295875"/>
    <w:rsid w:val="002A101E"/>
    <w:rsid w:val="002A53B8"/>
    <w:rsid w:val="002B3217"/>
    <w:rsid w:val="002F5F44"/>
    <w:rsid w:val="003210A6"/>
    <w:rsid w:val="0032364E"/>
    <w:rsid w:val="0032693F"/>
    <w:rsid w:val="0036713F"/>
    <w:rsid w:val="00373518"/>
    <w:rsid w:val="00397CEC"/>
    <w:rsid w:val="003B6F72"/>
    <w:rsid w:val="003B7D18"/>
    <w:rsid w:val="003E04F7"/>
    <w:rsid w:val="003F43FF"/>
    <w:rsid w:val="00403CF0"/>
    <w:rsid w:val="00437EC5"/>
    <w:rsid w:val="00457274"/>
    <w:rsid w:val="00465078"/>
    <w:rsid w:val="0047021A"/>
    <w:rsid w:val="00471EC2"/>
    <w:rsid w:val="004B0999"/>
    <w:rsid w:val="004C2B39"/>
    <w:rsid w:val="004E6635"/>
    <w:rsid w:val="004E7F18"/>
    <w:rsid w:val="004F1E56"/>
    <w:rsid w:val="004F4460"/>
    <w:rsid w:val="00500910"/>
    <w:rsid w:val="00506504"/>
    <w:rsid w:val="005265E8"/>
    <w:rsid w:val="00532E07"/>
    <w:rsid w:val="005441AC"/>
    <w:rsid w:val="0056475E"/>
    <w:rsid w:val="00564E32"/>
    <w:rsid w:val="005745A9"/>
    <w:rsid w:val="00575889"/>
    <w:rsid w:val="005761A7"/>
    <w:rsid w:val="00577629"/>
    <w:rsid w:val="00583C96"/>
    <w:rsid w:val="005C146C"/>
    <w:rsid w:val="00613C4A"/>
    <w:rsid w:val="00614143"/>
    <w:rsid w:val="00632256"/>
    <w:rsid w:val="00636F96"/>
    <w:rsid w:val="00645BA7"/>
    <w:rsid w:val="00650FE5"/>
    <w:rsid w:val="0065768E"/>
    <w:rsid w:val="006636E8"/>
    <w:rsid w:val="006838A4"/>
    <w:rsid w:val="006852FC"/>
    <w:rsid w:val="006B025F"/>
    <w:rsid w:val="006D611B"/>
    <w:rsid w:val="006E008D"/>
    <w:rsid w:val="006E158C"/>
    <w:rsid w:val="006E58C8"/>
    <w:rsid w:val="007165DD"/>
    <w:rsid w:val="00724C1E"/>
    <w:rsid w:val="00726E3C"/>
    <w:rsid w:val="00743D09"/>
    <w:rsid w:val="00750C39"/>
    <w:rsid w:val="00752322"/>
    <w:rsid w:val="00754403"/>
    <w:rsid w:val="007622BB"/>
    <w:rsid w:val="00782946"/>
    <w:rsid w:val="00787A38"/>
    <w:rsid w:val="007958AB"/>
    <w:rsid w:val="007962C2"/>
    <w:rsid w:val="007A6231"/>
    <w:rsid w:val="007C06EB"/>
    <w:rsid w:val="007C24C8"/>
    <w:rsid w:val="007E4A1F"/>
    <w:rsid w:val="007F46E5"/>
    <w:rsid w:val="0080539B"/>
    <w:rsid w:val="00825368"/>
    <w:rsid w:val="00826624"/>
    <w:rsid w:val="00831343"/>
    <w:rsid w:val="008377D9"/>
    <w:rsid w:val="0086140B"/>
    <w:rsid w:val="00863E16"/>
    <w:rsid w:val="00880695"/>
    <w:rsid w:val="00883FF0"/>
    <w:rsid w:val="008945B3"/>
    <w:rsid w:val="008B2DFD"/>
    <w:rsid w:val="008B4574"/>
    <w:rsid w:val="008C5460"/>
    <w:rsid w:val="008D7DDE"/>
    <w:rsid w:val="008E10FB"/>
    <w:rsid w:val="008E3C71"/>
    <w:rsid w:val="008E5C84"/>
    <w:rsid w:val="008E7F61"/>
    <w:rsid w:val="00912D3E"/>
    <w:rsid w:val="00920859"/>
    <w:rsid w:val="00921813"/>
    <w:rsid w:val="009250D4"/>
    <w:rsid w:val="009448A7"/>
    <w:rsid w:val="009568AE"/>
    <w:rsid w:val="009A5AC0"/>
    <w:rsid w:val="009C1026"/>
    <w:rsid w:val="009D727C"/>
    <w:rsid w:val="009E6D33"/>
    <w:rsid w:val="009F3E7D"/>
    <w:rsid w:val="00A01D2F"/>
    <w:rsid w:val="00A11285"/>
    <w:rsid w:val="00A14325"/>
    <w:rsid w:val="00A207CE"/>
    <w:rsid w:val="00A26A73"/>
    <w:rsid w:val="00A420A1"/>
    <w:rsid w:val="00A549DB"/>
    <w:rsid w:val="00A674FC"/>
    <w:rsid w:val="00A7096B"/>
    <w:rsid w:val="00A821E4"/>
    <w:rsid w:val="00A82C0A"/>
    <w:rsid w:val="00AA16B8"/>
    <w:rsid w:val="00AC4756"/>
    <w:rsid w:val="00AC4BA9"/>
    <w:rsid w:val="00AE3607"/>
    <w:rsid w:val="00B42DA1"/>
    <w:rsid w:val="00B47949"/>
    <w:rsid w:val="00B67CD8"/>
    <w:rsid w:val="00B71FAA"/>
    <w:rsid w:val="00B73F28"/>
    <w:rsid w:val="00B81B58"/>
    <w:rsid w:val="00BA7390"/>
    <w:rsid w:val="00BC2368"/>
    <w:rsid w:val="00BE06D0"/>
    <w:rsid w:val="00BF37B4"/>
    <w:rsid w:val="00C019BE"/>
    <w:rsid w:val="00C361CA"/>
    <w:rsid w:val="00C46998"/>
    <w:rsid w:val="00C535F3"/>
    <w:rsid w:val="00C666B7"/>
    <w:rsid w:val="00C70773"/>
    <w:rsid w:val="00C8048F"/>
    <w:rsid w:val="00C84AB5"/>
    <w:rsid w:val="00CD5239"/>
    <w:rsid w:val="00CE58FE"/>
    <w:rsid w:val="00D02C25"/>
    <w:rsid w:val="00D0545A"/>
    <w:rsid w:val="00D05DEC"/>
    <w:rsid w:val="00D6023F"/>
    <w:rsid w:val="00D67F47"/>
    <w:rsid w:val="00D83AD3"/>
    <w:rsid w:val="00D92A08"/>
    <w:rsid w:val="00D97F0A"/>
    <w:rsid w:val="00DB4E94"/>
    <w:rsid w:val="00DD44A9"/>
    <w:rsid w:val="00DF21BB"/>
    <w:rsid w:val="00DF542D"/>
    <w:rsid w:val="00E139B7"/>
    <w:rsid w:val="00E224E7"/>
    <w:rsid w:val="00E25D7E"/>
    <w:rsid w:val="00E41C9C"/>
    <w:rsid w:val="00EA12EB"/>
    <w:rsid w:val="00EA6E25"/>
    <w:rsid w:val="00EA7EED"/>
    <w:rsid w:val="00EB14A2"/>
    <w:rsid w:val="00F11953"/>
    <w:rsid w:val="00F22FA7"/>
    <w:rsid w:val="00F34162"/>
    <w:rsid w:val="00F42489"/>
    <w:rsid w:val="00F8184B"/>
    <w:rsid w:val="00F821E5"/>
    <w:rsid w:val="00FB4220"/>
    <w:rsid w:val="00FD28EF"/>
    <w:rsid w:val="00FF016A"/>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E4DB2"/>
  <w15:chartTrackingRefBased/>
  <w15:docId w15:val="{566B3526-3791-4DBC-B7A9-B3B9DF5B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27C"/>
    <w:rPr>
      <w:sz w:val="24"/>
    </w:rPr>
  </w:style>
  <w:style w:type="paragraph" w:styleId="Heading2">
    <w:name w:val="heading 2"/>
    <w:basedOn w:val="Normal"/>
    <w:link w:val="Heading2Char"/>
    <w:uiPriority w:val="9"/>
    <w:qFormat/>
    <w:rsid w:val="00042D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58C"/>
    <w:pPr>
      <w:spacing w:before="100" w:beforeAutospacing="1" w:after="100" w:afterAutospacing="1" w:line="240" w:lineRule="auto"/>
    </w:pPr>
    <w:rPr>
      <w:rFonts w:ascii="Times New Roman" w:eastAsia="Times New Roman" w:hAnsi="Times New Roman" w:cs="Times New Roman"/>
      <w:szCs w:val="24"/>
    </w:rPr>
  </w:style>
  <w:style w:type="character" w:customStyle="1" w:styleId="f">
    <w:name w:val="f"/>
    <w:basedOn w:val="DefaultParagraphFont"/>
    <w:rsid w:val="00F11953"/>
  </w:style>
  <w:style w:type="character" w:styleId="Hyperlink">
    <w:name w:val="Hyperlink"/>
    <w:basedOn w:val="DefaultParagraphFont"/>
    <w:uiPriority w:val="99"/>
    <w:semiHidden/>
    <w:unhideWhenUsed/>
    <w:rsid w:val="00F11953"/>
    <w:rPr>
      <w:color w:val="0000FF"/>
      <w:u w:val="single"/>
    </w:rPr>
  </w:style>
  <w:style w:type="character" w:styleId="Emphasis">
    <w:name w:val="Emphasis"/>
    <w:basedOn w:val="DefaultParagraphFont"/>
    <w:uiPriority w:val="20"/>
    <w:qFormat/>
    <w:rsid w:val="00F11953"/>
    <w:rPr>
      <w:i/>
      <w:iCs/>
    </w:rPr>
  </w:style>
  <w:style w:type="character" w:customStyle="1" w:styleId="il">
    <w:name w:val="il"/>
    <w:basedOn w:val="DefaultParagraphFont"/>
    <w:rsid w:val="0012674B"/>
  </w:style>
  <w:style w:type="character" w:customStyle="1" w:styleId="Heading2Char">
    <w:name w:val="Heading 2 Char"/>
    <w:basedOn w:val="DefaultParagraphFont"/>
    <w:link w:val="Heading2"/>
    <w:uiPriority w:val="9"/>
    <w:rsid w:val="00042DF6"/>
    <w:rPr>
      <w:rFonts w:ascii="Times New Roman" w:eastAsia="Times New Roman" w:hAnsi="Times New Roman" w:cs="Times New Roman"/>
      <w:b/>
      <w:bCs/>
      <w:sz w:val="36"/>
      <w:szCs w:val="36"/>
    </w:rPr>
  </w:style>
  <w:style w:type="character" w:customStyle="1" w:styleId="middlecopy">
    <w:name w:val="middlecopy"/>
    <w:basedOn w:val="DefaultParagraphFont"/>
    <w:rsid w:val="00782946"/>
  </w:style>
  <w:style w:type="paragraph" w:styleId="NoSpacing">
    <w:name w:val="No Spacing"/>
    <w:uiPriority w:val="1"/>
    <w:qFormat/>
    <w:rsid w:val="006E008D"/>
    <w:pPr>
      <w:spacing w:after="0" w:line="240" w:lineRule="auto"/>
    </w:pPr>
    <w:rPr>
      <w:sz w:val="24"/>
    </w:rPr>
  </w:style>
  <w:style w:type="paragraph" w:customStyle="1" w:styleId="BodyA">
    <w:name w:val="Body A"/>
    <w:rsid w:val="00636F96"/>
    <w:pPr>
      <w:spacing w:after="0" w:line="276" w:lineRule="auto"/>
    </w:pPr>
    <w:rPr>
      <w:rFonts w:ascii="Calibri" w:eastAsia="Calibri" w:hAnsi="Calibri" w:cs="Calibri"/>
      <w:color w:val="000000"/>
      <w:u w:color="000000"/>
    </w:rPr>
  </w:style>
  <w:style w:type="paragraph" w:styleId="BalloonText">
    <w:name w:val="Balloon Text"/>
    <w:basedOn w:val="Normal"/>
    <w:link w:val="BalloonTextChar"/>
    <w:uiPriority w:val="99"/>
    <w:semiHidden/>
    <w:unhideWhenUsed/>
    <w:rsid w:val="00C469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699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869925">
      <w:bodyDiv w:val="1"/>
      <w:marLeft w:val="0"/>
      <w:marRight w:val="0"/>
      <w:marTop w:val="0"/>
      <w:marBottom w:val="0"/>
      <w:divBdr>
        <w:top w:val="none" w:sz="0" w:space="0" w:color="auto"/>
        <w:left w:val="none" w:sz="0" w:space="0" w:color="auto"/>
        <w:bottom w:val="none" w:sz="0" w:space="0" w:color="auto"/>
        <w:right w:val="none" w:sz="0" w:space="0" w:color="auto"/>
      </w:divBdr>
    </w:div>
    <w:div w:id="936719646">
      <w:bodyDiv w:val="1"/>
      <w:marLeft w:val="0"/>
      <w:marRight w:val="0"/>
      <w:marTop w:val="0"/>
      <w:marBottom w:val="0"/>
      <w:divBdr>
        <w:top w:val="none" w:sz="0" w:space="0" w:color="auto"/>
        <w:left w:val="none" w:sz="0" w:space="0" w:color="auto"/>
        <w:bottom w:val="none" w:sz="0" w:space="0" w:color="auto"/>
        <w:right w:val="none" w:sz="0" w:space="0" w:color="auto"/>
      </w:divBdr>
    </w:div>
    <w:div w:id="1139104958">
      <w:bodyDiv w:val="1"/>
      <w:marLeft w:val="0"/>
      <w:marRight w:val="0"/>
      <w:marTop w:val="0"/>
      <w:marBottom w:val="0"/>
      <w:divBdr>
        <w:top w:val="none" w:sz="0" w:space="0" w:color="auto"/>
        <w:left w:val="none" w:sz="0" w:space="0" w:color="auto"/>
        <w:bottom w:val="none" w:sz="0" w:space="0" w:color="auto"/>
        <w:right w:val="none" w:sz="0" w:space="0" w:color="auto"/>
      </w:divBdr>
    </w:div>
    <w:div w:id="1491560911">
      <w:bodyDiv w:val="1"/>
      <w:marLeft w:val="0"/>
      <w:marRight w:val="0"/>
      <w:marTop w:val="0"/>
      <w:marBottom w:val="0"/>
      <w:divBdr>
        <w:top w:val="none" w:sz="0" w:space="0" w:color="auto"/>
        <w:left w:val="none" w:sz="0" w:space="0" w:color="auto"/>
        <w:bottom w:val="none" w:sz="0" w:space="0" w:color="auto"/>
        <w:right w:val="none" w:sz="0" w:space="0" w:color="auto"/>
      </w:divBdr>
    </w:div>
    <w:div w:id="1673946289">
      <w:bodyDiv w:val="1"/>
      <w:marLeft w:val="0"/>
      <w:marRight w:val="0"/>
      <w:marTop w:val="0"/>
      <w:marBottom w:val="0"/>
      <w:divBdr>
        <w:top w:val="none" w:sz="0" w:space="0" w:color="auto"/>
        <w:left w:val="none" w:sz="0" w:space="0" w:color="auto"/>
        <w:bottom w:val="none" w:sz="0" w:space="0" w:color="auto"/>
        <w:right w:val="none" w:sz="0" w:space="0" w:color="auto"/>
      </w:divBdr>
    </w:div>
    <w:div w:id="1715615734">
      <w:bodyDiv w:val="1"/>
      <w:marLeft w:val="0"/>
      <w:marRight w:val="0"/>
      <w:marTop w:val="0"/>
      <w:marBottom w:val="0"/>
      <w:divBdr>
        <w:top w:val="none" w:sz="0" w:space="0" w:color="auto"/>
        <w:left w:val="none" w:sz="0" w:space="0" w:color="auto"/>
        <w:bottom w:val="none" w:sz="0" w:space="0" w:color="auto"/>
        <w:right w:val="none" w:sz="0" w:space="0" w:color="auto"/>
      </w:divBdr>
    </w:div>
    <w:div w:id="1763331156">
      <w:bodyDiv w:val="1"/>
      <w:marLeft w:val="0"/>
      <w:marRight w:val="0"/>
      <w:marTop w:val="0"/>
      <w:marBottom w:val="0"/>
      <w:divBdr>
        <w:top w:val="none" w:sz="0" w:space="0" w:color="auto"/>
        <w:left w:val="none" w:sz="0" w:space="0" w:color="auto"/>
        <w:bottom w:val="none" w:sz="0" w:space="0" w:color="auto"/>
        <w:right w:val="none" w:sz="0" w:space="0" w:color="auto"/>
      </w:divBdr>
    </w:div>
    <w:div w:id="1864782761">
      <w:bodyDiv w:val="1"/>
      <w:marLeft w:val="0"/>
      <w:marRight w:val="0"/>
      <w:marTop w:val="0"/>
      <w:marBottom w:val="0"/>
      <w:divBdr>
        <w:top w:val="none" w:sz="0" w:space="0" w:color="auto"/>
        <w:left w:val="none" w:sz="0" w:space="0" w:color="auto"/>
        <w:bottom w:val="none" w:sz="0" w:space="0" w:color="auto"/>
        <w:right w:val="none" w:sz="0" w:space="0" w:color="auto"/>
      </w:divBdr>
    </w:div>
    <w:div w:id="19399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NewRoman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3334</Words>
  <Characters>19010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Cowherd</dc:creator>
  <cp:keywords/>
  <dc:description/>
  <cp:lastModifiedBy>sara wyant</cp:lastModifiedBy>
  <cp:revision>4</cp:revision>
  <dcterms:created xsi:type="dcterms:W3CDTF">2020-09-18T20:23:00Z</dcterms:created>
  <dcterms:modified xsi:type="dcterms:W3CDTF">2020-09-18T20:28:00Z</dcterms:modified>
</cp:coreProperties>
</file>